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66279" w14:textId="77777777" w:rsidR="001663AC" w:rsidRPr="001663AC" w:rsidRDefault="001663AC" w:rsidP="001663AC">
      <w:pPr>
        <w:tabs>
          <w:tab w:val="left" w:pos="2160"/>
        </w:tabs>
        <w:spacing w:after="0" w:line="240" w:lineRule="auto"/>
        <w:ind w:left="2160" w:hanging="2160"/>
        <w:jc w:val="center"/>
        <w:rPr>
          <w:rFonts w:ascii="Noto Sans" w:eastAsia="Times New Roman" w:hAnsi="Noto Sans" w:cs="Noto Sans"/>
          <w:b/>
          <w:bCs/>
          <w:sz w:val="24"/>
          <w:szCs w:val="20"/>
        </w:rPr>
      </w:pPr>
      <w:r w:rsidRPr="001663AC">
        <w:rPr>
          <w:rFonts w:ascii="Noto Sans" w:eastAsia="Times New Roman" w:hAnsi="Noto Sans" w:cs="Noto Sans"/>
          <w:b/>
          <w:bCs/>
          <w:sz w:val="24"/>
          <w:szCs w:val="20"/>
        </w:rPr>
        <w:t>INDEPENDENT AUDITOR’S REPORT ON APPLYING</w:t>
      </w:r>
    </w:p>
    <w:p w14:paraId="04EC743B" w14:textId="77777777" w:rsidR="001663AC" w:rsidRPr="001663AC" w:rsidRDefault="001663AC" w:rsidP="001663AC">
      <w:pPr>
        <w:tabs>
          <w:tab w:val="left" w:pos="2160"/>
        </w:tabs>
        <w:spacing w:after="0" w:line="240" w:lineRule="auto"/>
        <w:ind w:left="2160" w:hanging="2160"/>
        <w:jc w:val="center"/>
        <w:rPr>
          <w:rFonts w:ascii="Noto Sans" w:eastAsia="Times New Roman" w:hAnsi="Noto Sans" w:cs="Noto Sans"/>
          <w:b/>
          <w:bCs/>
          <w:sz w:val="24"/>
          <w:szCs w:val="20"/>
        </w:rPr>
      </w:pPr>
      <w:r w:rsidRPr="001663AC">
        <w:rPr>
          <w:rFonts w:ascii="Noto Sans" w:eastAsia="Times New Roman" w:hAnsi="Noto Sans" w:cs="Noto Sans"/>
          <w:b/>
          <w:bCs/>
          <w:sz w:val="24"/>
          <w:szCs w:val="20"/>
        </w:rPr>
        <w:t>AGREED</w:t>
      </w:r>
      <w:r w:rsidRPr="001663AC">
        <w:rPr>
          <w:rFonts w:ascii="Noto Sans" w:eastAsia="Times New Roman" w:hAnsi="Noto Sans" w:cs="Noto Sans"/>
          <w:b/>
          <w:bCs/>
          <w:sz w:val="24"/>
          <w:szCs w:val="20"/>
        </w:rPr>
        <w:noBreakHyphen/>
        <w:t>UPON PROCEDURES</w:t>
      </w:r>
    </w:p>
    <w:p w14:paraId="7E33BEB7" w14:textId="77777777" w:rsidR="001663AC" w:rsidRPr="001663AC" w:rsidRDefault="001663AC" w:rsidP="001663AC">
      <w:pPr>
        <w:tabs>
          <w:tab w:val="left" w:pos="2160"/>
        </w:tabs>
        <w:spacing w:after="0" w:line="240" w:lineRule="auto"/>
        <w:ind w:left="2160" w:hanging="2160"/>
        <w:jc w:val="center"/>
        <w:rPr>
          <w:rFonts w:ascii="Noto Sans" w:eastAsia="Times New Roman" w:hAnsi="Noto Sans" w:cs="Noto Sans"/>
          <w:b/>
          <w:bCs/>
          <w:sz w:val="18"/>
          <w:szCs w:val="18"/>
        </w:rPr>
      </w:pPr>
      <w:r w:rsidRPr="001663AC">
        <w:rPr>
          <w:rFonts w:ascii="Noto Sans" w:eastAsia="Times New Roman" w:hAnsi="Noto Sans" w:cs="Noto Sans"/>
          <w:b/>
          <w:bCs/>
          <w:sz w:val="18"/>
          <w:szCs w:val="18"/>
        </w:rPr>
        <w:t>(to be submitted under accounting firm’s letterhead)</w:t>
      </w:r>
    </w:p>
    <w:p w14:paraId="22287708" w14:textId="77777777" w:rsidR="001663AC" w:rsidRPr="001663AC" w:rsidRDefault="001663AC" w:rsidP="001663AC">
      <w:pPr>
        <w:tabs>
          <w:tab w:val="left" w:pos="2160"/>
        </w:tabs>
        <w:spacing w:after="0" w:line="240" w:lineRule="auto"/>
        <w:ind w:left="2160" w:hanging="2160"/>
        <w:rPr>
          <w:rFonts w:ascii="Noto Sans" w:eastAsia="Times New Roman" w:hAnsi="Noto Sans" w:cs="Noto Sans"/>
          <w:b/>
          <w:bCs/>
          <w:sz w:val="16"/>
          <w:szCs w:val="20"/>
        </w:rPr>
      </w:pPr>
    </w:p>
    <w:p w14:paraId="056B2DD3" w14:textId="77777777" w:rsidR="001663AC" w:rsidRPr="001663AC" w:rsidRDefault="001663AC" w:rsidP="001663AC">
      <w:pPr>
        <w:tabs>
          <w:tab w:val="left" w:pos="2160"/>
        </w:tabs>
        <w:spacing w:after="0" w:line="240" w:lineRule="auto"/>
        <w:ind w:left="2160" w:hanging="2160"/>
        <w:rPr>
          <w:rFonts w:ascii="Noto Sans" w:eastAsia="Times New Roman" w:hAnsi="Noto Sans" w:cs="Noto Sans"/>
          <w:b/>
          <w:bCs/>
          <w:sz w:val="16"/>
          <w:szCs w:val="20"/>
        </w:rPr>
      </w:pPr>
    </w:p>
    <w:p w14:paraId="7BC9A8CD" w14:textId="77777777" w:rsidR="001663AC" w:rsidRPr="001663AC" w:rsidRDefault="001663AC" w:rsidP="001663AC">
      <w:pPr>
        <w:numPr>
          <w:ilvl w:val="0"/>
          <w:numId w:val="1"/>
        </w:numPr>
        <w:spacing w:after="240" w:line="240" w:lineRule="auto"/>
        <w:ind w:left="720" w:right="446" w:hanging="720"/>
        <w:jc w:val="both"/>
        <w:rPr>
          <w:rFonts w:ascii="Noto Sans" w:eastAsia="Times New Roman" w:hAnsi="Noto Sans" w:cs="Noto Sans"/>
          <w:sz w:val="24"/>
          <w:szCs w:val="20"/>
        </w:rPr>
      </w:pPr>
      <w:r w:rsidRPr="001663AC">
        <w:rPr>
          <w:rFonts w:ascii="Noto Sans" w:eastAsia="Times New Roman" w:hAnsi="Noto Sans" w:cs="Noto Sans"/>
          <w:b/>
          <w:sz w:val="24"/>
          <w:szCs w:val="20"/>
        </w:rPr>
        <w:t>General Instructions</w:t>
      </w:r>
    </w:p>
    <w:p w14:paraId="025DC6AC" w14:textId="77777777" w:rsidR="001663AC" w:rsidRPr="001663AC" w:rsidRDefault="001663AC" w:rsidP="001663AC">
      <w:pPr>
        <w:spacing w:after="240" w:line="240" w:lineRule="auto"/>
        <w:ind w:firstLine="720"/>
        <w:jc w:val="both"/>
        <w:rPr>
          <w:rFonts w:ascii="Noto Sans" w:eastAsia="Times New Roman" w:hAnsi="Noto Sans" w:cs="Noto Sans"/>
          <w:sz w:val="24"/>
          <w:szCs w:val="20"/>
        </w:rPr>
      </w:pPr>
      <w:r w:rsidRPr="001663AC">
        <w:rPr>
          <w:rFonts w:ascii="Noto Sans" w:eastAsia="Times New Roman" w:hAnsi="Noto Sans" w:cs="Noto Sans"/>
          <w:sz w:val="24"/>
          <w:szCs w:val="20"/>
        </w:rPr>
        <w:t>All requested information must be prepared in the format provided below.  Submission of this report in any other format or without all requested items will not be accepted by NIFA.  If any question is not applicable, mark N/A and if necessary, provide an explanation.  The letter should be on the firm’s letterhead with an original signature.</w:t>
      </w:r>
    </w:p>
    <w:p w14:paraId="629B743F" w14:textId="77777777" w:rsidR="001663AC" w:rsidRPr="001663AC" w:rsidRDefault="001663AC" w:rsidP="001663AC">
      <w:pPr>
        <w:numPr>
          <w:ilvl w:val="0"/>
          <w:numId w:val="1"/>
        </w:numPr>
        <w:spacing w:after="240" w:line="240" w:lineRule="auto"/>
        <w:ind w:left="720" w:right="446" w:hanging="720"/>
        <w:jc w:val="both"/>
        <w:rPr>
          <w:rFonts w:ascii="Noto Sans" w:eastAsia="Times New Roman" w:hAnsi="Noto Sans" w:cs="Noto Sans"/>
          <w:sz w:val="24"/>
          <w:szCs w:val="20"/>
        </w:rPr>
      </w:pPr>
      <w:r w:rsidRPr="001663AC">
        <w:rPr>
          <w:rFonts w:ascii="Noto Sans" w:eastAsia="Times New Roman" w:hAnsi="Noto Sans" w:cs="Noto Sans"/>
          <w:b/>
          <w:sz w:val="24"/>
          <w:szCs w:val="20"/>
        </w:rPr>
        <w:t>Required Format</w:t>
      </w:r>
    </w:p>
    <w:p w14:paraId="00C784D6" w14:textId="77777777" w:rsidR="001663AC" w:rsidRPr="001663AC" w:rsidRDefault="001663AC" w:rsidP="001663AC">
      <w:pPr>
        <w:spacing w:after="240" w:line="240" w:lineRule="auto"/>
        <w:jc w:val="both"/>
        <w:rPr>
          <w:rFonts w:ascii="Noto Sans" w:eastAsia="Times New Roman" w:hAnsi="Noto Sans" w:cs="Noto Sans"/>
          <w:noProof/>
          <w:sz w:val="24"/>
          <w:szCs w:val="24"/>
          <w:u w:val="single"/>
        </w:rPr>
      </w:pPr>
      <w:r w:rsidRPr="001663AC">
        <w:rPr>
          <w:rFonts w:ascii="Noto Sans" w:eastAsia="Times New Roman" w:hAnsi="Noto Sans" w:cs="Noto Sans"/>
          <w:sz w:val="24"/>
          <w:szCs w:val="20"/>
        </w:rPr>
        <w:t>Date:</w:t>
      </w:r>
      <w:r w:rsidRPr="001663AC">
        <w:rPr>
          <w:rFonts w:ascii="Noto Sans" w:eastAsia="Times New Roman" w:hAnsi="Noto Sans" w:cs="Noto Sans"/>
          <w:sz w:val="24"/>
          <w:szCs w:val="20"/>
        </w:rPr>
        <w:tab/>
      </w:r>
      <w:r w:rsidRPr="001663AC">
        <w:rPr>
          <w:rFonts w:ascii="Noto Sans" w:eastAsia="Times New Roman" w:hAnsi="Noto Sans" w:cs="Noto Sans"/>
          <w:sz w:val="24"/>
          <w:szCs w:val="20"/>
          <w:u w:val="single"/>
        </w:rPr>
        <w:fldChar w:fldCharType="begin"/>
      </w:r>
      <w:r w:rsidRPr="001663AC">
        <w:rPr>
          <w:rFonts w:ascii="Noto Sans" w:eastAsia="Times New Roman" w:hAnsi="Noto Sans" w:cs="Noto Sans"/>
          <w:sz w:val="24"/>
          <w:szCs w:val="20"/>
          <w:u w:val="single"/>
        </w:rPr>
        <w:instrText xml:space="preserve"> FORMTEXT </w:instrText>
      </w:r>
      <w:r w:rsidRPr="001663AC">
        <w:rPr>
          <w:rFonts w:ascii="Noto Sans" w:eastAsia="Times New Roman" w:hAnsi="Noto Sans" w:cs="Noto Sans"/>
          <w:sz w:val="24"/>
          <w:szCs w:val="20"/>
          <w:u w:val="single"/>
        </w:rPr>
        <w:fldChar w:fldCharType="separate"/>
      </w:r>
      <w:r w:rsidRPr="001663AC">
        <w:rPr>
          <w:rFonts w:ascii="Noto Sans" w:eastAsia="Times New Roman" w:hAnsi="Noto Sans" w:cs="Noto Sans"/>
          <w:noProof/>
          <w:sz w:val="24"/>
          <w:szCs w:val="20"/>
          <w:u w:val="single"/>
        </w:rPr>
        <w:t>                 </w:t>
      </w:r>
      <w:r w:rsidRPr="001663AC">
        <w:rPr>
          <w:rFonts w:ascii="Noto Sans" w:eastAsia="Times New Roman" w:hAnsi="Noto Sans" w:cs="Noto Sans"/>
          <w:sz w:val="24"/>
          <w:szCs w:val="20"/>
          <w:u w:val="single"/>
        </w:rPr>
        <w:fldChar w:fldCharType="end"/>
      </w:r>
    </w:p>
    <w:p w14:paraId="013FB819" w14:textId="77777777" w:rsidR="001663AC" w:rsidRPr="001663AC" w:rsidRDefault="001663AC" w:rsidP="001663AC">
      <w:pPr>
        <w:spacing w:after="0" w:line="240" w:lineRule="auto"/>
        <w:ind w:right="450"/>
        <w:jc w:val="both"/>
        <w:rPr>
          <w:rFonts w:ascii="Noto Sans" w:eastAsia="Times New Roman" w:hAnsi="Noto Sans" w:cs="Noto Sans"/>
          <w:sz w:val="24"/>
          <w:szCs w:val="20"/>
        </w:rPr>
      </w:pPr>
      <w:r w:rsidRPr="001663AC">
        <w:rPr>
          <w:rFonts w:ascii="Noto Sans" w:eastAsia="Times New Roman" w:hAnsi="Noto Sans" w:cs="Noto Sans"/>
          <w:sz w:val="24"/>
          <w:szCs w:val="20"/>
        </w:rPr>
        <w:t>To:</w:t>
      </w:r>
      <w:r w:rsidRPr="001663AC">
        <w:rPr>
          <w:rFonts w:ascii="Noto Sans" w:eastAsia="Times New Roman" w:hAnsi="Noto Sans" w:cs="Noto Sans"/>
          <w:sz w:val="24"/>
          <w:szCs w:val="20"/>
        </w:rPr>
        <w:tab/>
        <w:t>Nebraska Investment Finance Authority (“NIFA”)</w:t>
      </w:r>
    </w:p>
    <w:p w14:paraId="04864CF6" w14:textId="77777777" w:rsidR="001663AC" w:rsidRPr="001663AC" w:rsidRDefault="001663AC" w:rsidP="001663AC">
      <w:pPr>
        <w:spacing w:after="0" w:line="240" w:lineRule="auto"/>
        <w:ind w:right="450" w:firstLine="720"/>
        <w:jc w:val="both"/>
        <w:rPr>
          <w:rFonts w:ascii="Noto Sans" w:eastAsia="Times New Roman" w:hAnsi="Noto Sans" w:cs="Noto Sans"/>
          <w:sz w:val="24"/>
          <w:szCs w:val="20"/>
        </w:rPr>
      </w:pPr>
      <w:r w:rsidRPr="001663AC">
        <w:rPr>
          <w:rFonts w:ascii="Noto Sans" w:eastAsia="Times New Roman" w:hAnsi="Noto Sans" w:cs="Noto Sans"/>
          <w:sz w:val="24"/>
          <w:szCs w:val="20"/>
        </w:rPr>
        <w:t>1230 “O” Street, Suite 200</w:t>
      </w:r>
    </w:p>
    <w:p w14:paraId="2F4328FC" w14:textId="77777777" w:rsidR="001663AC" w:rsidRPr="001663AC" w:rsidRDefault="001663AC" w:rsidP="001663AC">
      <w:pPr>
        <w:spacing w:after="0" w:line="240" w:lineRule="auto"/>
        <w:ind w:right="450" w:firstLine="720"/>
        <w:jc w:val="both"/>
        <w:rPr>
          <w:rFonts w:ascii="Noto Sans" w:eastAsia="Times New Roman" w:hAnsi="Noto Sans" w:cs="Noto Sans"/>
          <w:sz w:val="24"/>
          <w:szCs w:val="20"/>
        </w:rPr>
      </w:pPr>
      <w:r w:rsidRPr="001663AC">
        <w:rPr>
          <w:rFonts w:ascii="Noto Sans" w:eastAsia="Times New Roman" w:hAnsi="Noto Sans" w:cs="Noto Sans"/>
          <w:sz w:val="24"/>
          <w:szCs w:val="20"/>
        </w:rPr>
        <w:t>Lincoln, Nebraska 68508</w:t>
      </w:r>
      <w:r w:rsidRPr="001663AC">
        <w:rPr>
          <w:rFonts w:ascii="Noto Sans" w:eastAsia="Times New Roman" w:hAnsi="Noto Sans" w:cs="Noto Sans"/>
          <w:sz w:val="24"/>
          <w:szCs w:val="20"/>
        </w:rPr>
        <w:noBreakHyphen/>
        <w:t>1402</w:t>
      </w:r>
    </w:p>
    <w:p w14:paraId="3E880BCF" w14:textId="77777777" w:rsidR="001663AC" w:rsidRPr="001663AC" w:rsidRDefault="001663AC" w:rsidP="001663AC">
      <w:pPr>
        <w:spacing w:after="240" w:line="240" w:lineRule="auto"/>
        <w:ind w:right="446" w:firstLine="720"/>
        <w:jc w:val="both"/>
        <w:rPr>
          <w:rFonts w:ascii="Noto Sans" w:eastAsia="Times New Roman" w:hAnsi="Noto Sans" w:cs="Noto Sans"/>
          <w:sz w:val="24"/>
          <w:szCs w:val="20"/>
        </w:rPr>
      </w:pPr>
      <w:r w:rsidRPr="001663AC">
        <w:rPr>
          <w:rFonts w:ascii="Noto Sans" w:eastAsia="Times New Roman" w:hAnsi="Noto Sans" w:cs="Noto Sans"/>
          <w:sz w:val="24"/>
          <w:szCs w:val="20"/>
        </w:rPr>
        <w:t xml:space="preserve">Attn: Low Income Housing Tax Credit Division </w:t>
      </w:r>
    </w:p>
    <w:p w14:paraId="0439D0C8" w14:textId="77777777" w:rsidR="001663AC" w:rsidRPr="001663AC" w:rsidRDefault="001663AC" w:rsidP="001663AC">
      <w:pPr>
        <w:spacing w:after="0" w:line="240" w:lineRule="auto"/>
        <w:rPr>
          <w:rFonts w:ascii="Noto Sans" w:eastAsia="Times New Roman" w:hAnsi="Noto Sans" w:cs="Noto Sans"/>
          <w:sz w:val="24"/>
          <w:szCs w:val="20"/>
        </w:rPr>
      </w:pPr>
      <w:r w:rsidRPr="001663AC">
        <w:rPr>
          <w:rFonts w:ascii="Noto Sans" w:eastAsia="Times New Roman" w:hAnsi="Noto Sans" w:cs="Noto Sans"/>
          <w:sz w:val="24"/>
          <w:szCs w:val="20"/>
        </w:rPr>
        <w:t xml:space="preserve">RE: </w:t>
      </w:r>
      <w:r w:rsidRPr="001663AC">
        <w:rPr>
          <w:rFonts w:ascii="Noto Sans" w:eastAsia="Times New Roman" w:hAnsi="Noto Sans" w:cs="Noto Sans"/>
          <w:sz w:val="24"/>
          <w:szCs w:val="20"/>
        </w:rPr>
        <w:tab/>
        <w:t>Low Income Housing Tax Credit Carryover Allocation</w:t>
      </w:r>
    </w:p>
    <w:p w14:paraId="390B2E32" w14:textId="77777777" w:rsidR="001663AC" w:rsidRPr="001663AC" w:rsidRDefault="001663AC" w:rsidP="001663AC">
      <w:pPr>
        <w:tabs>
          <w:tab w:val="right" w:pos="9360"/>
        </w:tabs>
        <w:spacing w:after="0" w:line="240" w:lineRule="auto"/>
        <w:ind w:firstLine="720"/>
        <w:rPr>
          <w:rFonts w:ascii="Noto Sans" w:eastAsia="Times New Roman" w:hAnsi="Noto Sans" w:cs="Noto Sans"/>
          <w:sz w:val="24"/>
          <w:szCs w:val="20"/>
          <w:u w:val="single"/>
        </w:rPr>
      </w:pPr>
      <w:r w:rsidRPr="001663AC">
        <w:rPr>
          <w:rFonts w:ascii="Noto Sans" w:eastAsia="Times New Roman" w:hAnsi="Noto Sans" w:cs="Noto Sans"/>
          <w:sz w:val="24"/>
          <w:szCs w:val="20"/>
        </w:rPr>
        <w:t xml:space="preserve">Name of Development:  </w:t>
      </w:r>
      <w:r w:rsidRPr="001663AC">
        <w:rPr>
          <w:rFonts w:ascii="Noto Sans" w:eastAsia="Times New Roman" w:hAnsi="Noto Sans" w:cs="Noto Sans"/>
          <w:sz w:val="24"/>
          <w:szCs w:val="20"/>
          <w:u w:val="single"/>
        </w:rPr>
        <w:fldChar w:fldCharType="begin">
          <w:ffData>
            <w:name w:val="Text16"/>
            <w:enabled/>
            <w:calcOnExit w:val="0"/>
            <w:textInput/>
          </w:ffData>
        </w:fldChar>
      </w:r>
      <w:bookmarkStart w:id="0" w:name="Text16"/>
      <w:r w:rsidRPr="001663AC">
        <w:rPr>
          <w:rFonts w:ascii="Noto Sans" w:eastAsia="Times New Roman" w:hAnsi="Noto Sans" w:cs="Noto Sans"/>
          <w:sz w:val="24"/>
          <w:szCs w:val="20"/>
          <w:u w:val="single"/>
        </w:rPr>
        <w:instrText xml:space="preserve"> FORMTEXT </w:instrText>
      </w:r>
      <w:r w:rsidRPr="001663AC">
        <w:rPr>
          <w:rFonts w:ascii="Noto Sans" w:eastAsia="Times New Roman" w:hAnsi="Noto Sans" w:cs="Noto Sans"/>
          <w:sz w:val="24"/>
          <w:szCs w:val="20"/>
          <w:u w:val="single"/>
        </w:rPr>
      </w:r>
      <w:r w:rsidRPr="001663AC">
        <w:rPr>
          <w:rFonts w:ascii="Noto Sans" w:eastAsia="Times New Roman" w:hAnsi="Noto Sans" w:cs="Noto Sans"/>
          <w:sz w:val="24"/>
          <w:szCs w:val="20"/>
          <w:u w:val="single"/>
        </w:rPr>
        <w:fldChar w:fldCharType="separate"/>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sz w:val="24"/>
          <w:szCs w:val="20"/>
          <w:u w:val="single"/>
        </w:rPr>
        <w:fldChar w:fldCharType="end"/>
      </w:r>
      <w:bookmarkEnd w:id="0"/>
    </w:p>
    <w:p w14:paraId="7CF80E13" w14:textId="77777777" w:rsidR="001663AC" w:rsidRPr="001663AC" w:rsidRDefault="001663AC" w:rsidP="001663AC">
      <w:pPr>
        <w:tabs>
          <w:tab w:val="right" w:pos="9360"/>
        </w:tabs>
        <w:spacing w:after="0" w:line="240" w:lineRule="auto"/>
        <w:ind w:firstLine="720"/>
        <w:rPr>
          <w:rFonts w:ascii="Noto Sans" w:eastAsia="Times New Roman" w:hAnsi="Noto Sans" w:cs="Noto Sans"/>
          <w:sz w:val="24"/>
          <w:szCs w:val="20"/>
          <w:u w:val="single"/>
        </w:rPr>
      </w:pPr>
      <w:r w:rsidRPr="001663AC">
        <w:rPr>
          <w:rFonts w:ascii="Noto Sans" w:eastAsia="Times New Roman" w:hAnsi="Noto Sans" w:cs="Noto Sans"/>
          <w:sz w:val="24"/>
          <w:szCs w:val="20"/>
        </w:rPr>
        <w:t xml:space="preserve">NIFA LIHTC #: </w:t>
      </w:r>
      <w:r w:rsidRPr="001663AC">
        <w:rPr>
          <w:rFonts w:ascii="Noto Sans" w:eastAsia="Times New Roman" w:hAnsi="Noto Sans" w:cs="Noto Sans"/>
          <w:sz w:val="24"/>
          <w:szCs w:val="20"/>
          <w:u w:val="single"/>
        </w:rPr>
        <w:fldChar w:fldCharType="begin">
          <w:ffData>
            <w:name w:val="Text17"/>
            <w:enabled/>
            <w:calcOnExit w:val="0"/>
            <w:textInput/>
          </w:ffData>
        </w:fldChar>
      </w:r>
      <w:bookmarkStart w:id="1" w:name="Text17"/>
      <w:r w:rsidRPr="001663AC">
        <w:rPr>
          <w:rFonts w:ascii="Noto Sans" w:eastAsia="Times New Roman" w:hAnsi="Noto Sans" w:cs="Noto Sans"/>
          <w:sz w:val="24"/>
          <w:szCs w:val="20"/>
          <w:u w:val="single"/>
        </w:rPr>
        <w:instrText xml:space="preserve"> FORMTEXT </w:instrText>
      </w:r>
      <w:r w:rsidRPr="001663AC">
        <w:rPr>
          <w:rFonts w:ascii="Noto Sans" w:eastAsia="Times New Roman" w:hAnsi="Noto Sans" w:cs="Noto Sans"/>
          <w:sz w:val="24"/>
          <w:szCs w:val="20"/>
          <w:u w:val="single"/>
        </w:rPr>
      </w:r>
      <w:r w:rsidRPr="001663AC">
        <w:rPr>
          <w:rFonts w:ascii="Noto Sans" w:eastAsia="Times New Roman" w:hAnsi="Noto Sans" w:cs="Noto Sans"/>
          <w:sz w:val="24"/>
          <w:szCs w:val="20"/>
          <w:u w:val="single"/>
        </w:rPr>
        <w:fldChar w:fldCharType="separate"/>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sz w:val="24"/>
          <w:szCs w:val="20"/>
          <w:u w:val="single"/>
        </w:rPr>
        <w:fldChar w:fldCharType="end"/>
      </w:r>
      <w:bookmarkEnd w:id="1"/>
    </w:p>
    <w:p w14:paraId="5340EDE8" w14:textId="77777777" w:rsidR="001663AC" w:rsidRPr="001663AC" w:rsidRDefault="001663AC" w:rsidP="001663AC">
      <w:pPr>
        <w:tabs>
          <w:tab w:val="right" w:pos="9360"/>
        </w:tabs>
        <w:spacing w:after="240" w:line="240" w:lineRule="auto"/>
        <w:ind w:firstLine="720"/>
        <w:rPr>
          <w:rFonts w:ascii="Noto Sans" w:eastAsia="Times New Roman" w:hAnsi="Noto Sans" w:cs="Noto Sans"/>
          <w:sz w:val="24"/>
          <w:szCs w:val="20"/>
          <w:u w:val="single"/>
        </w:rPr>
      </w:pPr>
      <w:r w:rsidRPr="001663AC">
        <w:rPr>
          <w:rFonts w:ascii="Noto Sans" w:eastAsia="Times New Roman" w:hAnsi="Noto Sans" w:cs="Noto Sans"/>
          <w:sz w:val="24"/>
          <w:szCs w:val="20"/>
        </w:rPr>
        <w:t xml:space="preserve">Owner:  </w:t>
      </w:r>
      <w:r w:rsidRPr="001663AC">
        <w:rPr>
          <w:rFonts w:ascii="Noto Sans" w:eastAsia="Times New Roman" w:hAnsi="Noto Sans" w:cs="Noto Sans"/>
          <w:sz w:val="24"/>
          <w:szCs w:val="20"/>
          <w:u w:val="single"/>
        </w:rPr>
        <w:fldChar w:fldCharType="begin">
          <w:ffData>
            <w:name w:val="Text18"/>
            <w:enabled/>
            <w:calcOnExit w:val="0"/>
            <w:textInput/>
          </w:ffData>
        </w:fldChar>
      </w:r>
      <w:bookmarkStart w:id="2" w:name="Text18"/>
      <w:r w:rsidRPr="001663AC">
        <w:rPr>
          <w:rFonts w:ascii="Noto Sans" w:eastAsia="Times New Roman" w:hAnsi="Noto Sans" w:cs="Noto Sans"/>
          <w:sz w:val="24"/>
          <w:szCs w:val="20"/>
          <w:u w:val="single"/>
        </w:rPr>
        <w:instrText xml:space="preserve"> FORMTEXT </w:instrText>
      </w:r>
      <w:r w:rsidRPr="001663AC">
        <w:rPr>
          <w:rFonts w:ascii="Noto Sans" w:eastAsia="Times New Roman" w:hAnsi="Noto Sans" w:cs="Noto Sans"/>
          <w:sz w:val="24"/>
          <w:szCs w:val="20"/>
          <w:u w:val="single"/>
        </w:rPr>
      </w:r>
      <w:r w:rsidRPr="001663AC">
        <w:rPr>
          <w:rFonts w:ascii="Noto Sans" w:eastAsia="Times New Roman" w:hAnsi="Noto Sans" w:cs="Noto Sans"/>
          <w:sz w:val="24"/>
          <w:szCs w:val="20"/>
          <w:u w:val="single"/>
        </w:rPr>
        <w:fldChar w:fldCharType="separate"/>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sz w:val="24"/>
          <w:szCs w:val="20"/>
          <w:u w:val="single"/>
        </w:rPr>
        <w:fldChar w:fldCharType="end"/>
      </w:r>
      <w:bookmarkEnd w:id="2"/>
    </w:p>
    <w:p w14:paraId="7CF3B29F" w14:textId="77777777" w:rsidR="001663AC" w:rsidRPr="001663AC" w:rsidRDefault="001663AC" w:rsidP="001663AC">
      <w:pPr>
        <w:spacing w:after="240" w:line="240" w:lineRule="auto"/>
        <w:jc w:val="both"/>
        <w:rPr>
          <w:rFonts w:ascii="Noto Sans" w:eastAsia="Times New Roman" w:hAnsi="Noto Sans" w:cs="Noto Sans"/>
          <w:sz w:val="24"/>
          <w:szCs w:val="20"/>
        </w:rPr>
      </w:pPr>
      <w:r w:rsidRPr="001663AC">
        <w:rPr>
          <w:rFonts w:ascii="Noto Sans" w:eastAsia="Times New Roman" w:hAnsi="Noto Sans" w:cs="Noto Sans"/>
          <w:sz w:val="24"/>
          <w:szCs w:val="20"/>
        </w:rPr>
        <w:t>We have examined the accompanying Certification of Costs Incurred (“Exhibit</w:t>
      </w:r>
      <w:r w:rsidRPr="001663AC">
        <w:rPr>
          <w:rFonts w:ascii="Noto Sans" w:eastAsia="Times New Roman" w:hAnsi="Noto Sans" w:cs="Noto Sans"/>
          <w:sz w:val="24"/>
          <w:szCs w:val="20"/>
          <w:u w:val="single"/>
        </w:rPr>
        <w:fldChar w:fldCharType="begin">
          <w:ffData>
            <w:name w:val="Text19"/>
            <w:enabled/>
            <w:calcOnExit w:val="0"/>
            <w:textInput/>
          </w:ffData>
        </w:fldChar>
      </w:r>
      <w:r w:rsidRPr="001663AC">
        <w:rPr>
          <w:rFonts w:ascii="Noto Sans" w:eastAsia="Times New Roman" w:hAnsi="Noto Sans" w:cs="Noto Sans"/>
          <w:sz w:val="24"/>
          <w:szCs w:val="20"/>
          <w:u w:val="single"/>
        </w:rPr>
        <w:instrText xml:space="preserve"> FORMTEXT </w:instrText>
      </w:r>
      <w:r w:rsidRPr="001663AC">
        <w:rPr>
          <w:rFonts w:ascii="Noto Sans" w:eastAsia="Times New Roman" w:hAnsi="Noto Sans" w:cs="Noto Sans"/>
          <w:sz w:val="24"/>
          <w:szCs w:val="20"/>
          <w:u w:val="single"/>
        </w:rPr>
      </w:r>
      <w:r w:rsidRPr="001663AC">
        <w:rPr>
          <w:rFonts w:ascii="Noto Sans" w:eastAsia="Times New Roman" w:hAnsi="Noto Sans" w:cs="Noto Sans"/>
          <w:sz w:val="24"/>
          <w:szCs w:val="20"/>
          <w:u w:val="single"/>
        </w:rPr>
        <w:fldChar w:fldCharType="separate"/>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sz w:val="24"/>
          <w:szCs w:val="20"/>
          <w:u w:val="single"/>
        </w:rPr>
        <w:fldChar w:fldCharType="end"/>
      </w:r>
      <w:r w:rsidRPr="001663AC">
        <w:rPr>
          <w:rFonts w:ascii="Noto Sans" w:eastAsia="Times New Roman" w:hAnsi="Noto Sans" w:cs="Noto Sans"/>
          <w:sz w:val="24"/>
          <w:szCs w:val="20"/>
        </w:rPr>
        <w:t xml:space="preserve">”) of the Owner for </w:t>
      </w:r>
      <w:r w:rsidRPr="001663AC">
        <w:rPr>
          <w:rFonts w:ascii="Noto Sans" w:eastAsia="Times New Roman" w:hAnsi="Noto Sans" w:cs="Noto Sans"/>
          <w:sz w:val="24"/>
          <w:szCs w:val="20"/>
          <w:u w:val="single"/>
        </w:rPr>
        <w:fldChar w:fldCharType="begin">
          <w:ffData>
            <w:name w:val="Text12"/>
            <w:enabled/>
            <w:calcOnExit w:val="0"/>
            <w:textInput/>
          </w:ffData>
        </w:fldChar>
      </w:r>
      <w:r w:rsidRPr="001663AC">
        <w:rPr>
          <w:rFonts w:ascii="Noto Sans" w:eastAsia="Times New Roman" w:hAnsi="Noto Sans" w:cs="Noto Sans"/>
          <w:sz w:val="24"/>
          <w:szCs w:val="20"/>
          <w:u w:val="single"/>
        </w:rPr>
        <w:instrText xml:space="preserve"> FORMTEXT </w:instrText>
      </w:r>
      <w:r w:rsidRPr="001663AC">
        <w:rPr>
          <w:rFonts w:ascii="Noto Sans" w:eastAsia="Times New Roman" w:hAnsi="Noto Sans" w:cs="Noto Sans"/>
          <w:sz w:val="24"/>
          <w:szCs w:val="20"/>
          <w:u w:val="single"/>
        </w:rPr>
      </w:r>
      <w:r w:rsidRPr="001663AC">
        <w:rPr>
          <w:rFonts w:ascii="Noto Sans" w:eastAsia="Times New Roman" w:hAnsi="Noto Sans" w:cs="Noto Sans"/>
          <w:sz w:val="24"/>
          <w:szCs w:val="20"/>
          <w:u w:val="single"/>
        </w:rPr>
        <w:fldChar w:fldCharType="separate"/>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xml:space="preserve">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sz w:val="24"/>
          <w:szCs w:val="20"/>
          <w:u w:val="single"/>
        </w:rPr>
        <w:fldChar w:fldCharType="end"/>
      </w:r>
      <w:r w:rsidRPr="001663AC">
        <w:rPr>
          <w:rFonts w:ascii="Noto Sans" w:eastAsia="Times New Roman" w:hAnsi="Noto Sans" w:cs="Noto Sans"/>
          <w:sz w:val="24"/>
          <w:szCs w:val="20"/>
        </w:rPr>
        <w:t xml:space="preserve"> (the “Development”) as of </w:t>
      </w:r>
      <w:r w:rsidRPr="001663AC">
        <w:rPr>
          <w:rFonts w:ascii="Noto Sans" w:eastAsia="Times New Roman" w:hAnsi="Noto Sans" w:cs="Noto Sans"/>
          <w:sz w:val="24"/>
          <w:szCs w:val="20"/>
          <w:u w:val="single"/>
        </w:rPr>
        <w:fldChar w:fldCharType="begin">
          <w:ffData>
            <w:name w:val="Text14"/>
            <w:enabled/>
            <w:calcOnExit w:val="0"/>
            <w:textInput/>
          </w:ffData>
        </w:fldChar>
      </w:r>
      <w:bookmarkStart w:id="3" w:name="Text14"/>
      <w:r w:rsidRPr="001663AC">
        <w:rPr>
          <w:rFonts w:ascii="Noto Sans" w:eastAsia="Times New Roman" w:hAnsi="Noto Sans" w:cs="Noto Sans"/>
          <w:sz w:val="24"/>
          <w:szCs w:val="20"/>
          <w:u w:val="single"/>
        </w:rPr>
        <w:instrText xml:space="preserve"> FORMTEXT </w:instrText>
      </w:r>
      <w:r w:rsidRPr="001663AC">
        <w:rPr>
          <w:rFonts w:ascii="Noto Sans" w:eastAsia="Times New Roman" w:hAnsi="Noto Sans" w:cs="Noto Sans"/>
          <w:sz w:val="24"/>
          <w:szCs w:val="20"/>
          <w:u w:val="single"/>
        </w:rPr>
      </w:r>
      <w:r w:rsidRPr="001663AC">
        <w:rPr>
          <w:rFonts w:ascii="Noto Sans" w:eastAsia="Times New Roman" w:hAnsi="Noto Sans" w:cs="Noto Sans"/>
          <w:sz w:val="24"/>
          <w:szCs w:val="20"/>
          <w:u w:val="single"/>
        </w:rPr>
        <w:fldChar w:fldCharType="separate"/>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xml:space="preserve">            </w:t>
      </w:r>
      <w:r w:rsidRPr="001663AC">
        <w:rPr>
          <w:rFonts w:ascii="Noto Sans" w:eastAsia="Times New Roman" w:hAnsi="Noto Sans" w:cs="Noto Sans"/>
          <w:noProof/>
          <w:sz w:val="24"/>
          <w:szCs w:val="20"/>
          <w:u w:val="single"/>
        </w:rPr>
        <w:t> </w:t>
      </w:r>
      <w:r w:rsidRPr="001663AC">
        <w:rPr>
          <w:rFonts w:ascii="Noto Sans" w:eastAsia="Times New Roman" w:hAnsi="Noto Sans" w:cs="Noto Sans"/>
          <w:sz w:val="24"/>
          <w:szCs w:val="20"/>
          <w:u w:val="single"/>
        </w:rPr>
        <w:fldChar w:fldCharType="end"/>
      </w:r>
      <w:bookmarkEnd w:id="3"/>
      <w:r w:rsidRPr="001663AC">
        <w:rPr>
          <w:rFonts w:ascii="Noto Sans" w:eastAsia="Times New Roman" w:hAnsi="Noto Sans" w:cs="Noto Sans"/>
          <w:sz w:val="24"/>
          <w:szCs w:val="20"/>
        </w:rPr>
        <w:t xml:space="preserve"> </w:t>
      </w:r>
      <w:r w:rsidRPr="001663AC">
        <w:rPr>
          <w:rFonts w:ascii="Noto Sans" w:eastAsia="Times New Roman" w:hAnsi="Noto Sans" w:cs="Noto Sans"/>
          <w:sz w:val="24"/>
          <w:szCs w:val="20"/>
          <w:u w:val="single"/>
        </w:rPr>
        <w:fldChar w:fldCharType="begin">
          <w:ffData>
            <w:name w:val="Text15"/>
            <w:enabled/>
            <w:calcOnExit w:val="0"/>
            <w:textInput/>
          </w:ffData>
        </w:fldChar>
      </w:r>
      <w:r w:rsidRPr="001663AC">
        <w:rPr>
          <w:rFonts w:ascii="Noto Sans" w:eastAsia="Times New Roman" w:hAnsi="Noto Sans" w:cs="Noto Sans"/>
          <w:sz w:val="24"/>
          <w:szCs w:val="20"/>
          <w:u w:val="single"/>
        </w:rPr>
        <w:instrText xml:space="preserve"> FORMTEXT </w:instrText>
      </w:r>
      <w:r w:rsidRPr="001663AC">
        <w:rPr>
          <w:rFonts w:ascii="Noto Sans" w:eastAsia="Times New Roman" w:hAnsi="Noto Sans" w:cs="Noto Sans"/>
          <w:sz w:val="24"/>
          <w:szCs w:val="20"/>
          <w:u w:val="single"/>
        </w:rPr>
      </w:r>
      <w:r w:rsidRPr="001663AC">
        <w:rPr>
          <w:rFonts w:ascii="Noto Sans" w:eastAsia="Times New Roman" w:hAnsi="Noto Sans" w:cs="Noto Sans"/>
          <w:sz w:val="24"/>
          <w:szCs w:val="20"/>
          <w:u w:val="single"/>
        </w:rPr>
        <w:fldChar w:fldCharType="separate"/>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sz w:val="24"/>
          <w:szCs w:val="20"/>
          <w:u w:val="single"/>
        </w:rPr>
        <w:fldChar w:fldCharType="end"/>
      </w:r>
      <w:r w:rsidRPr="001663AC">
        <w:rPr>
          <w:rFonts w:ascii="Noto Sans" w:eastAsia="Times New Roman" w:hAnsi="Noto Sans" w:cs="Noto Sans"/>
          <w:sz w:val="24"/>
          <w:szCs w:val="20"/>
        </w:rPr>
        <w:t>, 20</w:t>
      </w:r>
      <w:r w:rsidRPr="001663AC">
        <w:rPr>
          <w:rFonts w:ascii="Noto Sans" w:eastAsia="Times New Roman" w:hAnsi="Noto Sans" w:cs="Noto Sans"/>
          <w:sz w:val="24"/>
          <w:szCs w:val="20"/>
          <w:u w:val="single"/>
        </w:rPr>
        <w:fldChar w:fldCharType="begin">
          <w:ffData>
            <w:name w:val="Text13"/>
            <w:enabled/>
            <w:calcOnExit w:val="0"/>
            <w:textInput/>
          </w:ffData>
        </w:fldChar>
      </w:r>
      <w:r w:rsidRPr="001663AC">
        <w:rPr>
          <w:rFonts w:ascii="Noto Sans" w:eastAsia="Times New Roman" w:hAnsi="Noto Sans" w:cs="Noto Sans"/>
          <w:sz w:val="24"/>
          <w:szCs w:val="20"/>
          <w:u w:val="single"/>
        </w:rPr>
        <w:instrText xml:space="preserve"> FORMTEXT </w:instrText>
      </w:r>
      <w:r w:rsidRPr="001663AC">
        <w:rPr>
          <w:rFonts w:ascii="Noto Sans" w:eastAsia="Times New Roman" w:hAnsi="Noto Sans" w:cs="Noto Sans"/>
          <w:sz w:val="24"/>
          <w:szCs w:val="20"/>
          <w:u w:val="single"/>
        </w:rPr>
      </w:r>
      <w:r w:rsidRPr="001663AC">
        <w:rPr>
          <w:rFonts w:ascii="Noto Sans" w:eastAsia="Times New Roman" w:hAnsi="Noto Sans" w:cs="Noto Sans"/>
          <w:sz w:val="24"/>
          <w:szCs w:val="20"/>
          <w:u w:val="single"/>
        </w:rPr>
        <w:fldChar w:fldCharType="separate"/>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sz w:val="24"/>
          <w:szCs w:val="20"/>
          <w:u w:val="single"/>
        </w:rPr>
        <w:fldChar w:fldCharType="end"/>
      </w:r>
      <w:r w:rsidRPr="001663AC">
        <w:rPr>
          <w:rFonts w:ascii="Noto Sans" w:eastAsia="Times New Roman" w:hAnsi="Noto Sans" w:cs="Noto Sans"/>
          <w:sz w:val="24"/>
          <w:szCs w:val="20"/>
        </w:rPr>
        <w:t>.  Exhibit </w:t>
      </w:r>
      <w:r w:rsidRPr="001663AC">
        <w:rPr>
          <w:rFonts w:ascii="Noto Sans" w:eastAsia="Times New Roman" w:hAnsi="Noto Sans" w:cs="Noto Sans"/>
          <w:sz w:val="24"/>
          <w:szCs w:val="20"/>
          <w:u w:val="single"/>
        </w:rPr>
        <w:fldChar w:fldCharType="begin">
          <w:ffData>
            <w:name w:val="Text20"/>
            <w:enabled/>
            <w:calcOnExit w:val="0"/>
            <w:textInput/>
          </w:ffData>
        </w:fldChar>
      </w:r>
      <w:r w:rsidRPr="001663AC">
        <w:rPr>
          <w:rFonts w:ascii="Noto Sans" w:eastAsia="Times New Roman" w:hAnsi="Noto Sans" w:cs="Noto Sans"/>
          <w:sz w:val="24"/>
          <w:szCs w:val="20"/>
          <w:u w:val="single"/>
        </w:rPr>
        <w:instrText xml:space="preserve"> FORMTEXT </w:instrText>
      </w:r>
      <w:r w:rsidRPr="001663AC">
        <w:rPr>
          <w:rFonts w:ascii="Noto Sans" w:eastAsia="Times New Roman" w:hAnsi="Noto Sans" w:cs="Noto Sans"/>
          <w:sz w:val="24"/>
          <w:szCs w:val="20"/>
          <w:u w:val="single"/>
        </w:rPr>
      </w:r>
      <w:r w:rsidRPr="001663AC">
        <w:rPr>
          <w:rFonts w:ascii="Noto Sans" w:eastAsia="Times New Roman" w:hAnsi="Noto Sans" w:cs="Noto Sans"/>
          <w:sz w:val="24"/>
          <w:szCs w:val="20"/>
          <w:u w:val="single"/>
        </w:rPr>
        <w:fldChar w:fldCharType="separate"/>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sz w:val="24"/>
          <w:szCs w:val="20"/>
          <w:u w:val="single"/>
        </w:rPr>
        <w:fldChar w:fldCharType="end"/>
      </w:r>
      <w:r w:rsidRPr="001663AC">
        <w:rPr>
          <w:rFonts w:ascii="Noto Sans" w:eastAsia="Times New Roman" w:hAnsi="Noto Sans" w:cs="Noto Sans"/>
          <w:sz w:val="24"/>
          <w:szCs w:val="20"/>
        </w:rPr>
        <w:t xml:space="preserve"> is the responsibility of the Owner and the Owner’s management.  Our responsibility is to express an opinion on Exhibit </w:t>
      </w:r>
      <w:r w:rsidRPr="001663AC">
        <w:rPr>
          <w:rFonts w:ascii="Noto Sans" w:eastAsia="Times New Roman" w:hAnsi="Noto Sans" w:cs="Noto Sans"/>
          <w:sz w:val="24"/>
          <w:szCs w:val="20"/>
          <w:u w:val="single"/>
        </w:rPr>
        <w:fldChar w:fldCharType="begin">
          <w:ffData>
            <w:name w:val="Text21"/>
            <w:enabled/>
            <w:calcOnExit w:val="0"/>
            <w:textInput/>
          </w:ffData>
        </w:fldChar>
      </w:r>
      <w:r w:rsidRPr="001663AC">
        <w:rPr>
          <w:rFonts w:ascii="Noto Sans" w:eastAsia="Times New Roman" w:hAnsi="Noto Sans" w:cs="Noto Sans"/>
          <w:sz w:val="24"/>
          <w:szCs w:val="20"/>
          <w:u w:val="single"/>
        </w:rPr>
        <w:instrText xml:space="preserve"> FORMTEXT </w:instrText>
      </w:r>
      <w:r w:rsidRPr="001663AC">
        <w:rPr>
          <w:rFonts w:ascii="Noto Sans" w:eastAsia="Times New Roman" w:hAnsi="Noto Sans" w:cs="Noto Sans"/>
          <w:sz w:val="24"/>
          <w:szCs w:val="20"/>
          <w:u w:val="single"/>
        </w:rPr>
      </w:r>
      <w:r w:rsidRPr="001663AC">
        <w:rPr>
          <w:rFonts w:ascii="Noto Sans" w:eastAsia="Times New Roman" w:hAnsi="Noto Sans" w:cs="Noto Sans"/>
          <w:sz w:val="24"/>
          <w:szCs w:val="20"/>
          <w:u w:val="single"/>
        </w:rPr>
        <w:fldChar w:fldCharType="separate"/>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sz w:val="24"/>
          <w:szCs w:val="20"/>
          <w:u w:val="single"/>
        </w:rPr>
        <w:fldChar w:fldCharType="end"/>
      </w:r>
      <w:r w:rsidRPr="001663AC">
        <w:rPr>
          <w:rFonts w:ascii="Noto Sans" w:eastAsia="Times New Roman" w:hAnsi="Noto Sans" w:cs="Noto Sans"/>
          <w:sz w:val="24"/>
          <w:szCs w:val="20"/>
        </w:rPr>
        <w:t xml:space="preserve"> based on our examination.</w:t>
      </w:r>
    </w:p>
    <w:p w14:paraId="2C1879B2" w14:textId="77777777" w:rsidR="001663AC" w:rsidRPr="001663AC" w:rsidRDefault="001663AC" w:rsidP="001663AC">
      <w:pPr>
        <w:spacing w:after="240" w:line="240" w:lineRule="auto"/>
        <w:jc w:val="both"/>
        <w:rPr>
          <w:rFonts w:ascii="Noto Sans" w:eastAsia="Times New Roman" w:hAnsi="Noto Sans" w:cs="Noto Sans"/>
          <w:sz w:val="24"/>
          <w:szCs w:val="20"/>
        </w:rPr>
      </w:pPr>
      <w:r w:rsidRPr="001663AC">
        <w:rPr>
          <w:rFonts w:ascii="Noto Sans" w:eastAsia="Times New Roman" w:hAnsi="Noto Sans" w:cs="Noto Sans"/>
          <w:sz w:val="24"/>
          <w:szCs w:val="20"/>
        </w:rPr>
        <w:t xml:space="preserve">Our examination was conducted in accordance with attestation standards established by the American Institute of Certified Public Accountants, and accordingly, included examining, on a test basis, evidence supporting Exhibit </w:t>
      </w:r>
      <w:r w:rsidRPr="001663AC">
        <w:rPr>
          <w:rFonts w:ascii="Noto Sans" w:eastAsia="Times New Roman" w:hAnsi="Noto Sans" w:cs="Noto Sans"/>
          <w:sz w:val="24"/>
          <w:szCs w:val="20"/>
          <w:u w:val="single"/>
        </w:rPr>
        <w:fldChar w:fldCharType="begin">
          <w:ffData>
            <w:name w:val="Text82"/>
            <w:enabled/>
            <w:calcOnExit w:val="0"/>
            <w:textInput/>
          </w:ffData>
        </w:fldChar>
      </w:r>
      <w:bookmarkStart w:id="4" w:name="Text82"/>
      <w:r w:rsidRPr="001663AC">
        <w:rPr>
          <w:rFonts w:ascii="Noto Sans" w:eastAsia="Times New Roman" w:hAnsi="Noto Sans" w:cs="Noto Sans"/>
          <w:sz w:val="24"/>
          <w:szCs w:val="20"/>
          <w:u w:val="single"/>
        </w:rPr>
        <w:instrText xml:space="preserve"> FORMTEXT </w:instrText>
      </w:r>
      <w:r w:rsidRPr="001663AC">
        <w:rPr>
          <w:rFonts w:ascii="Noto Sans" w:eastAsia="Times New Roman" w:hAnsi="Noto Sans" w:cs="Noto Sans"/>
          <w:sz w:val="24"/>
          <w:szCs w:val="20"/>
          <w:u w:val="single"/>
        </w:rPr>
      </w:r>
      <w:r w:rsidRPr="001663AC">
        <w:rPr>
          <w:rFonts w:ascii="Noto Sans" w:eastAsia="Times New Roman" w:hAnsi="Noto Sans" w:cs="Noto Sans"/>
          <w:sz w:val="24"/>
          <w:szCs w:val="20"/>
          <w:u w:val="single"/>
        </w:rPr>
        <w:fldChar w:fldCharType="separate"/>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sz w:val="24"/>
          <w:szCs w:val="20"/>
          <w:u w:val="single"/>
        </w:rPr>
        <w:fldChar w:fldCharType="end"/>
      </w:r>
      <w:bookmarkEnd w:id="4"/>
      <w:r w:rsidRPr="001663AC">
        <w:rPr>
          <w:rFonts w:ascii="Noto Sans" w:eastAsia="Times New Roman" w:hAnsi="Noto Sans" w:cs="Noto Sans"/>
          <w:sz w:val="24"/>
          <w:szCs w:val="20"/>
        </w:rPr>
        <w:t xml:space="preserve"> and performing such other procedures as we considered necessary in the circumstances. </w:t>
      </w:r>
    </w:p>
    <w:p w14:paraId="420165ED" w14:textId="77777777" w:rsidR="001663AC" w:rsidRPr="001663AC" w:rsidRDefault="001663AC" w:rsidP="001663AC">
      <w:pPr>
        <w:spacing w:after="240" w:line="240" w:lineRule="auto"/>
        <w:jc w:val="both"/>
        <w:rPr>
          <w:rFonts w:ascii="Noto Sans" w:eastAsia="Times New Roman" w:hAnsi="Noto Sans" w:cs="Noto Sans"/>
          <w:sz w:val="24"/>
          <w:szCs w:val="20"/>
        </w:rPr>
      </w:pPr>
      <w:r w:rsidRPr="001663AC">
        <w:rPr>
          <w:rFonts w:ascii="Noto Sans" w:eastAsia="Times New Roman" w:hAnsi="Noto Sans" w:cs="Noto Sans"/>
          <w:sz w:val="24"/>
          <w:szCs w:val="20"/>
        </w:rPr>
        <w:t>The accompanying Exhibit </w:t>
      </w:r>
      <w:r w:rsidRPr="001663AC">
        <w:rPr>
          <w:rFonts w:ascii="Noto Sans" w:eastAsia="Times New Roman" w:hAnsi="Noto Sans" w:cs="Noto Sans"/>
          <w:sz w:val="24"/>
          <w:szCs w:val="20"/>
          <w:u w:val="single"/>
        </w:rPr>
        <w:fldChar w:fldCharType="begin">
          <w:ffData>
            <w:name w:val="Text25"/>
            <w:enabled/>
            <w:calcOnExit w:val="0"/>
            <w:textInput/>
          </w:ffData>
        </w:fldChar>
      </w:r>
      <w:bookmarkStart w:id="5" w:name="Text25"/>
      <w:r w:rsidRPr="001663AC">
        <w:rPr>
          <w:rFonts w:ascii="Noto Sans" w:eastAsia="Times New Roman" w:hAnsi="Noto Sans" w:cs="Noto Sans"/>
          <w:sz w:val="24"/>
          <w:szCs w:val="20"/>
          <w:u w:val="single"/>
        </w:rPr>
        <w:instrText xml:space="preserve"> FORMTEXT </w:instrText>
      </w:r>
      <w:r w:rsidRPr="001663AC">
        <w:rPr>
          <w:rFonts w:ascii="Noto Sans" w:eastAsia="Times New Roman" w:hAnsi="Noto Sans" w:cs="Noto Sans"/>
          <w:sz w:val="24"/>
          <w:szCs w:val="20"/>
          <w:u w:val="single"/>
        </w:rPr>
      </w:r>
      <w:r w:rsidRPr="001663AC">
        <w:rPr>
          <w:rFonts w:ascii="Noto Sans" w:eastAsia="Times New Roman" w:hAnsi="Noto Sans" w:cs="Noto Sans"/>
          <w:sz w:val="24"/>
          <w:szCs w:val="20"/>
          <w:u w:val="single"/>
        </w:rPr>
        <w:fldChar w:fldCharType="separate"/>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sz w:val="24"/>
          <w:szCs w:val="20"/>
          <w:u w:val="single"/>
        </w:rPr>
        <w:fldChar w:fldCharType="end"/>
      </w:r>
      <w:bookmarkEnd w:id="5"/>
      <w:r w:rsidRPr="001663AC">
        <w:rPr>
          <w:rFonts w:ascii="Noto Sans" w:eastAsia="Times New Roman" w:hAnsi="Noto Sans" w:cs="Noto Sans"/>
          <w:sz w:val="24"/>
          <w:szCs w:val="20"/>
        </w:rPr>
        <w:t xml:space="preserve"> was prepared in conformity with the accounting practices prescribed by the Internal Revenue Service under the accrual method of accounting and by the NIFA, which is a comprehensive basis of accounting other than generally accepted accounting principles.</w:t>
      </w:r>
    </w:p>
    <w:p w14:paraId="4AAFFAC8" w14:textId="77777777" w:rsidR="001663AC" w:rsidRPr="001663AC" w:rsidRDefault="001663AC" w:rsidP="001663AC">
      <w:pPr>
        <w:spacing w:after="240" w:line="240" w:lineRule="auto"/>
        <w:jc w:val="both"/>
        <w:rPr>
          <w:rFonts w:ascii="Noto Sans" w:eastAsia="Times New Roman" w:hAnsi="Noto Sans" w:cs="Noto Sans"/>
          <w:sz w:val="24"/>
          <w:szCs w:val="20"/>
        </w:rPr>
      </w:pPr>
      <w:r w:rsidRPr="001663AC">
        <w:rPr>
          <w:rFonts w:ascii="Noto Sans" w:eastAsia="Times New Roman" w:hAnsi="Noto Sans" w:cs="Noto Sans"/>
          <w:sz w:val="24"/>
          <w:szCs w:val="20"/>
        </w:rPr>
        <w:lastRenderedPageBreak/>
        <w:t>The 10% Test includes an estimate prepared by the Owner of total development costs and reasonably expected basis, as defined in Treasury Regulation Section 1.42-6.  We have not examined or performed any procedures in connection with such estimated total development costs and reasonable expected basis and, accordingly, we do not express any opinion or any other form of assurance on such estimates.  Furthermore, even if the Development is developed and completed there will usually be differences between the projected and actual results, because events and circumstances frequently do not occur as expected, and those differences may be material.  We have no responsibility to update this report for events and circumstances occurring after the date of this report.</w:t>
      </w:r>
    </w:p>
    <w:p w14:paraId="5C34A1A6" w14:textId="77777777" w:rsidR="001663AC" w:rsidRPr="001663AC" w:rsidRDefault="001663AC" w:rsidP="001663AC">
      <w:pPr>
        <w:spacing w:after="240" w:line="240" w:lineRule="auto"/>
        <w:jc w:val="both"/>
        <w:rPr>
          <w:rFonts w:ascii="Noto Sans" w:eastAsia="Times New Roman" w:hAnsi="Noto Sans" w:cs="Noto Sans"/>
          <w:sz w:val="24"/>
          <w:szCs w:val="20"/>
        </w:rPr>
      </w:pPr>
      <w:r w:rsidRPr="001663AC">
        <w:rPr>
          <w:rFonts w:ascii="Noto Sans" w:eastAsia="Times New Roman" w:hAnsi="Noto Sans" w:cs="Noto Sans"/>
          <w:sz w:val="24"/>
          <w:szCs w:val="20"/>
        </w:rPr>
        <w:t>In our opinion, Exhibit </w:t>
      </w:r>
      <w:r w:rsidRPr="001663AC">
        <w:rPr>
          <w:rFonts w:ascii="Noto Sans" w:eastAsia="Times New Roman" w:hAnsi="Noto Sans" w:cs="Noto Sans"/>
          <w:sz w:val="24"/>
          <w:szCs w:val="20"/>
          <w:u w:val="single"/>
        </w:rPr>
        <w:fldChar w:fldCharType="begin">
          <w:ffData>
            <w:name w:val="Text26"/>
            <w:enabled/>
            <w:calcOnExit w:val="0"/>
            <w:textInput/>
          </w:ffData>
        </w:fldChar>
      </w:r>
      <w:bookmarkStart w:id="6" w:name="Text26"/>
      <w:r w:rsidRPr="001663AC">
        <w:rPr>
          <w:rFonts w:ascii="Noto Sans" w:eastAsia="Times New Roman" w:hAnsi="Noto Sans" w:cs="Noto Sans"/>
          <w:sz w:val="24"/>
          <w:szCs w:val="20"/>
          <w:u w:val="single"/>
        </w:rPr>
        <w:instrText xml:space="preserve"> FORMTEXT </w:instrText>
      </w:r>
      <w:r w:rsidRPr="001663AC">
        <w:rPr>
          <w:rFonts w:ascii="Noto Sans" w:eastAsia="Times New Roman" w:hAnsi="Noto Sans" w:cs="Noto Sans"/>
          <w:sz w:val="24"/>
          <w:szCs w:val="20"/>
          <w:u w:val="single"/>
        </w:rPr>
      </w:r>
      <w:r w:rsidRPr="001663AC">
        <w:rPr>
          <w:rFonts w:ascii="Noto Sans" w:eastAsia="Times New Roman" w:hAnsi="Noto Sans" w:cs="Noto Sans"/>
          <w:sz w:val="24"/>
          <w:szCs w:val="20"/>
          <w:u w:val="single"/>
        </w:rPr>
        <w:fldChar w:fldCharType="separate"/>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sz w:val="24"/>
          <w:szCs w:val="20"/>
          <w:u w:val="single"/>
        </w:rPr>
        <w:fldChar w:fldCharType="end"/>
      </w:r>
      <w:bookmarkEnd w:id="6"/>
      <w:r w:rsidRPr="001663AC">
        <w:rPr>
          <w:rFonts w:ascii="Noto Sans" w:eastAsia="Times New Roman" w:hAnsi="Noto Sans" w:cs="Noto Sans"/>
          <w:sz w:val="24"/>
          <w:szCs w:val="20"/>
        </w:rPr>
        <w:t xml:space="preserve"> referred to above presents fairly, in all material respects, costs incurred for the Development as of </w:t>
      </w:r>
      <w:r w:rsidRPr="001663AC">
        <w:rPr>
          <w:rFonts w:ascii="Noto Sans" w:eastAsia="Times New Roman" w:hAnsi="Noto Sans" w:cs="Noto Sans"/>
          <w:sz w:val="24"/>
          <w:szCs w:val="20"/>
          <w:u w:val="single"/>
        </w:rPr>
        <w:fldChar w:fldCharType="begin">
          <w:ffData>
            <w:name w:val="Text27"/>
            <w:enabled/>
            <w:calcOnExit w:val="0"/>
            <w:textInput/>
          </w:ffData>
        </w:fldChar>
      </w:r>
      <w:bookmarkStart w:id="7" w:name="Text27"/>
      <w:r w:rsidRPr="001663AC">
        <w:rPr>
          <w:rFonts w:ascii="Noto Sans" w:eastAsia="Times New Roman" w:hAnsi="Noto Sans" w:cs="Noto Sans"/>
          <w:sz w:val="24"/>
          <w:szCs w:val="20"/>
          <w:u w:val="single"/>
        </w:rPr>
        <w:instrText xml:space="preserve"> FORMTEXT </w:instrText>
      </w:r>
      <w:r w:rsidRPr="001663AC">
        <w:rPr>
          <w:rFonts w:ascii="Noto Sans" w:eastAsia="Times New Roman" w:hAnsi="Noto Sans" w:cs="Noto Sans"/>
          <w:sz w:val="24"/>
          <w:szCs w:val="20"/>
          <w:u w:val="single"/>
        </w:rPr>
      </w:r>
      <w:r w:rsidRPr="001663AC">
        <w:rPr>
          <w:rFonts w:ascii="Noto Sans" w:eastAsia="Times New Roman" w:hAnsi="Noto Sans" w:cs="Noto Sans"/>
          <w:sz w:val="24"/>
          <w:szCs w:val="20"/>
          <w:u w:val="single"/>
        </w:rPr>
        <w:fldChar w:fldCharType="separate"/>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xml:space="preserve">     </w:t>
      </w:r>
      <w:r w:rsidRPr="001663AC">
        <w:rPr>
          <w:rFonts w:ascii="Noto Sans" w:eastAsia="Times New Roman" w:hAnsi="Noto Sans" w:cs="Noto Sans"/>
          <w:noProof/>
          <w:sz w:val="24"/>
          <w:szCs w:val="20"/>
          <w:u w:val="single"/>
        </w:rPr>
        <w:t> </w:t>
      </w:r>
      <w:r w:rsidRPr="001663AC">
        <w:rPr>
          <w:rFonts w:ascii="Noto Sans" w:eastAsia="Times New Roman" w:hAnsi="Noto Sans" w:cs="Noto Sans"/>
          <w:sz w:val="24"/>
          <w:szCs w:val="20"/>
          <w:u w:val="single"/>
        </w:rPr>
        <w:fldChar w:fldCharType="end"/>
      </w:r>
      <w:bookmarkEnd w:id="7"/>
      <w:r w:rsidRPr="001663AC">
        <w:rPr>
          <w:rFonts w:ascii="Noto Sans" w:eastAsia="Times New Roman" w:hAnsi="Noto Sans" w:cs="Noto Sans"/>
          <w:sz w:val="24"/>
          <w:szCs w:val="20"/>
          <w:u w:val="single"/>
        </w:rPr>
        <w:fldChar w:fldCharType="begin">
          <w:ffData>
            <w:name w:val="Text28"/>
            <w:enabled/>
            <w:calcOnExit w:val="0"/>
            <w:textInput/>
          </w:ffData>
        </w:fldChar>
      </w:r>
      <w:bookmarkStart w:id="8" w:name="Text28"/>
      <w:r w:rsidRPr="001663AC">
        <w:rPr>
          <w:rFonts w:ascii="Noto Sans" w:eastAsia="Times New Roman" w:hAnsi="Noto Sans" w:cs="Noto Sans"/>
          <w:sz w:val="24"/>
          <w:szCs w:val="20"/>
          <w:u w:val="single"/>
        </w:rPr>
        <w:instrText xml:space="preserve"> FORMTEXT </w:instrText>
      </w:r>
      <w:r w:rsidRPr="001663AC">
        <w:rPr>
          <w:rFonts w:ascii="Noto Sans" w:eastAsia="Times New Roman" w:hAnsi="Noto Sans" w:cs="Noto Sans"/>
          <w:sz w:val="24"/>
          <w:szCs w:val="20"/>
          <w:u w:val="single"/>
        </w:rPr>
      </w:r>
      <w:r w:rsidRPr="001663AC">
        <w:rPr>
          <w:rFonts w:ascii="Noto Sans" w:eastAsia="Times New Roman" w:hAnsi="Noto Sans" w:cs="Noto Sans"/>
          <w:sz w:val="24"/>
          <w:szCs w:val="20"/>
          <w:u w:val="single"/>
        </w:rPr>
        <w:fldChar w:fldCharType="separate"/>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sz w:val="24"/>
          <w:szCs w:val="20"/>
          <w:u w:val="single"/>
        </w:rPr>
        <w:fldChar w:fldCharType="end"/>
      </w:r>
      <w:bookmarkEnd w:id="8"/>
      <w:r w:rsidRPr="001663AC">
        <w:rPr>
          <w:rFonts w:ascii="Noto Sans" w:eastAsia="Times New Roman" w:hAnsi="Noto Sans" w:cs="Noto Sans"/>
          <w:sz w:val="24"/>
          <w:szCs w:val="20"/>
        </w:rPr>
        <w:t xml:space="preserve"> </w:t>
      </w:r>
      <w:r w:rsidRPr="001663AC">
        <w:rPr>
          <w:rFonts w:ascii="Noto Sans" w:eastAsia="Times New Roman" w:hAnsi="Noto Sans" w:cs="Noto Sans"/>
          <w:sz w:val="24"/>
          <w:szCs w:val="20"/>
          <w:u w:val="single"/>
        </w:rPr>
        <w:fldChar w:fldCharType="begin">
          <w:ffData>
            <w:name w:val="Text73"/>
            <w:enabled/>
            <w:calcOnExit w:val="0"/>
            <w:textInput/>
          </w:ffData>
        </w:fldChar>
      </w:r>
      <w:bookmarkStart w:id="9" w:name="Text73"/>
      <w:r w:rsidRPr="001663AC">
        <w:rPr>
          <w:rFonts w:ascii="Noto Sans" w:eastAsia="Times New Roman" w:hAnsi="Noto Sans" w:cs="Noto Sans"/>
          <w:sz w:val="24"/>
          <w:szCs w:val="20"/>
          <w:u w:val="single"/>
        </w:rPr>
        <w:instrText xml:space="preserve"> FORMTEXT </w:instrText>
      </w:r>
      <w:r w:rsidRPr="001663AC">
        <w:rPr>
          <w:rFonts w:ascii="Noto Sans" w:eastAsia="Times New Roman" w:hAnsi="Noto Sans" w:cs="Noto Sans"/>
          <w:sz w:val="24"/>
          <w:szCs w:val="20"/>
          <w:u w:val="single"/>
        </w:rPr>
      </w:r>
      <w:r w:rsidRPr="001663AC">
        <w:rPr>
          <w:rFonts w:ascii="Noto Sans" w:eastAsia="Times New Roman" w:hAnsi="Noto Sans" w:cs="Noto Sans"/>
          <w:sz w:val="24"/>
          <w:szCs w:val="20"/>
          <w:u w:val="single"/>
        </w:rPr>
        <w:fldChar w:fldCharType="separate"/>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sz w:val="24"/>
          <w:szCs w:val="20"/>
          <w:u w:val="single"/>
        </w:rPr>
        <w:fldChar w:fldCharType="end"/>
      </w:r>
      <w:bookmarkEnd w:id="9"/>
      <w:r w:rsidRPr="001663AC">
        <w:rPr>
          <w:rFonts w:ascii="Noto Sans" w:eastAsia="Times New Roman" w:hAnsi="Noto Sans" w:cs="Noto Sans"/>
          <w:sz w:val="24"/>
          <w:szCs w:val="20"/>
        </w:rPr>
        <w:t xml:space="preserve"> 20</w:t>
      </w:r>
      <w:r w:rsidRPr="001663AC">
        <w:rPr>
          <w:rFonts w:ascii="Noto Sans" w:eastAsia="Times New Roman" w:hAnsi="Noto Sans" w:cs="Noto Sans"/>
          <w:sz w:val="24"/>
          <w:szCs w:val="20"/>
          <w:u w:val="single"/>
        </w:rPr>
        <w:fldChar w:fldCharType="begin">
          <w:ffData>
            <w:name w:val="Text29"/>
            <w:enabled/>
            <w:calcOnExit w:val="0"/>
            <w:textInput/>
          </w:ffData>
        </w:fldChar>
      </w:r>
      <w:bookmarkStart w:id="10" w:name="Text29"/>
      <w:r w:rsidRPr="001663AC">
        <w:rPr>
          <w:rFonts w:ascii="Noto Sans" w:eastAsia="Times New Roman" w:hAnsi="Noto Sans" w:cs="Noto Sans"/>
          <w:sz w:val="24"/>
          <w:szCs w:val="20"/>
          <w:u w:val="single"/>
        </w:rPr>
        <w:instrText xml:space="preserve"> FORMTEXT </w:instrText>
      </w:r>
      <w:r w:rsidRPr="001663AC">
        <w:rPr>
          <w:rFonts w:ascii="Noto Sans" w:eastAsia="Times New Roman" w:hAnsi="Noto Sans" w:cs="Noto Sans"/>
          <w:sz w:val="24"/>
          <w:szCs w:val="20"/>
          <w:u w:val="single"/>
        </w:rPr>
      </w:r>
      <w:r w:rsidRPr="001663AC">
        <w:rPr>
          <w:rFonts w:ascii="Noto Sans" w:eastAsia="Times New Roman" w:hAnsi="Noto Sans" w:cs="Noto Sans"/>
          <w:sz w:val="24"/>
          <w:szCs w:val="20"/>
          <w:u w:val="single"/>
        </w:rPr>
        <w:fldChar w:fldCharType="separate"/>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sz w:val="24"/>
          <w:szCs w:val="20"/>
          <w:u w:val="single"/>
        </w:rPr>
        <w:fldChar w:fldCharType="end"/>
      </w:r>
      <w:bookmarkEnd w:id="10"/>
      <w:r w:rsidRPr="001663AC">
        <w:rPr>
          <w:rFonts w:ascii="Noto Sans" w:eastAsia="Times New Roman" w:hAnsi="Noto Sans" w:cs="Noto Sans"/>
          <w:sz w:val="24"/>
          <w:szCs w:val="20"/>
        </w:rPr>
        <w:t xml:space="preserve">, on the basis of accounting described above. </w:t>
      </w:r>
    </w:p>
    <w:p w14:paraId="6A2A32B8" w14:textId="77777777" w:rsidR="001663AC" w:rsidRPr="001663AC" w:rsidRDefault="001663AC" w:rsidP="001663AC">
      <w:pPr>
        <w:spacing w:after="240" w:line="240" w:lineRule="auto"/>
        <w:jc w:val="both"/>
        <w:rPr>
          <w:rFonts w:ascii="Noto Sans" w:eastAsia="Times New Roman" w:hAnsi="Noto Sans" w:cs="Noto Sans"/>
          <w:b/>
          <w:bCs/>
          <w:sz w:val="24"/>
          <w:szCs w:val="20"/>
        </w:rPr>
      </w:pPr>
      <w:r w:rsidRPr="001663AC">
        <w:rPr>
          <w:rFonts w:ascii="Noto Sans" w:eastAsia="Times New Roman" w:hAnsi="Noto Sans" w:cs="Noto Sans"/>
          <w:sz w:val="24"/>
          <w:szCs w:val="20"/>
        </w:rPr>
        <w:t>In addition to examining Exhibit</w:t>
      </w:r>
      <w:r w:rsidRPr="001663AC">
        <w:rPr>
          <w:rFonts w:ascii="Noto Sans" w:eastAsia="Times New Roman" w:hAnsi="Noto Sans" w:cs="Noto Sans"/>
          <w:sz w:val="24"/>
          <w:szCs w:val="20"/>
          <w:u w:val="single"/>
        </w:rPr>
        <w:fldChar w:fldCharType="begin">
          <w:ffData>
            <w:name w:val="Text30"/>
            <w:enabled/>
            <w:calcOnExit w:val="0"/>
            <w:textInput/>
          </w:ffData>
        </w:fldChar>
      </w:r>
      <w:bookmarkStart w:id="11" w:name="Text30"/>
      <w:r w:rsidRPr="001663AC">
        <w:rPr>
          <w:rFonts w:ascii="Noto Sans" w:eastAsia="Times New Roman" w:hAnsi="Noto Sans" w:cs="Noto Sans"/>
          <w:sz w:val="24"/>
          <w:szCs w:val="20"/>
          <w:u w:val="single"/>
        </w:rPr>
        <w:instrText xml:space="preserve"> FORMTEXT </w:instrText>
      </w:r>
      <w:r w:rsidRPr="001663AC">
        <w:rPr>
          <w:rFonts w:ascii="Noto Sans" w:eastAsia="Times New Roman" w:hAnsi="Noto Sans" w:cs="Noto Sans"/>
          <w:sz w:val="24"/>
          <w:szCs w:val="20"/>
          <w:u w:val="single"/>
        </w:rPr>
      </w:r>
      <w:r w:rsidRPr="001663AC">
        <w:rPr>
          <w:rFonts w:ascii="Noto Sans" w:eastAsia="Times New Roman" w:hAnsi="Noto Sans" w:cs="Noto Sans"/>
          <w:sz w:val="24"/>
          <w:szCs w:val="20"/>
          <w:u w:val="single"/>
        </w:rPr>
        <w:fldChar w:fldCharType="separate"/>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sz w:val="24"/>
          <w:szCs w:val="20"/>
          <w:u w:val="single"/>
        </w:rPr>
        <w:fldChar w:fldCharType="end"/>
      </w:r>
      <w:bookmarkEnd w:id="11"/>
      <w:r w:rsidRPr="001663AC">
        <w:rPr>
          <w:rFonts w:ascii="Noto Sans" w:eastAsia="Times New Roman" w:hAnsi="Noto Sans" w:cs="Noto Sans"/>
          <w:sz w:val="24"/>
          <w:szCs w:val="20"/>
        </w:rPr>
        <w:t>, we have, at your request, performed certain agreed</w:t>
      </w:r>
      <w:r w:rsidRPr="001663AC">
        <w:rPr>
          <w:rFonts w:ascii="Noto Sans" w:eastAsia="Times New Roman" w:hAnsi="Noto Sans" w:cs="Noto Sans"/>
          <w:sz w:val="24"/>
          <w:szCs w:val="20"/>
        </w:rPr>
        <w:noBreakHyphen/>
        <w:t>upon procedures, as enumerated below, with respect to the Development.  These procedures, which were agreed to by the Owner and NIFA, were performed to assist you in determining whether the Development has met the 10% test in accordance with Internal Revenue Code Section 42(h)(1)(E) and Treasury Regulation Section 1.42</w:t>
      </w:r>
      <w:r w:rsidRPr="001663AC">
        <w:rPr>
          <w:rFonts w:ascii="Noto Sans" w:eastAsia="Times New Roman" w:hAnsi="Noto Sans" w:cs="Noto Sans"/>
          <w:sz w:val="24"/>
          <w:szCs w:val="20"/>
        </w:rPr>
        <w:noBreakHyphen/>
        <w:t>6.  These agreed</w:t>
      </w:r>
      <w:r w:rsidRPr="001663AC">
        <w:rPr>
          <w:rFonts w:ascii="Noto Sans" w:eastAsia="Times New Roman" w:hAnsi="Noto Sans" w:cs="Noto Sans"/>
          <w:sz w:val="24"/>
          <w:szCs w:val="20"/>
        </w:rPr>
        <w:noBreakHyphen/>
        <w:t>upon procedures were performed in accordance with standards established by the American Institute of Certified Public Accountants.  The sufficiency of these procedures is solely the responsibility of the specified users of the report.  Consequently, we make no representations regarding the sufficiency of the procedures below either for the purpose for which this report has been requested or for any other purpose.</w:t>
      </w:r>
    </w:p>
    <w:p w14:paraId="6FE8BFBE" w14:textId="77777777" w:rsidR="001663AC" w:rsidRPr="001663AC" w:rsidRDefault="001663AC" w:rsidP="001663AC">
      <w:pPr>
        <w:spacing w:after="240" w:line="240" w:lineRule="auto"/>
        <w:jc w:val="both"/>
        <w:rPr>
          <w:rFonts w:ascii="Noto Sans" w:eastAsia="Times New Roman" w:hAnsi="Noto Sans" w:cs="Noto Sans"/>
          <w:sz w:val="24"/>
          <w:szCs w:val="20"/>
        </w:rPr>
      </w:pPr>
      <w:r w:rsidRPr="001663AC">
        <w:rPr>
          <w:rFonts w:ascii="Noto Sans" w:eastAsia="Times New Roman" w:hAnsi="Noto Sans" w:cs="Noto Sans"/>
          <w:sz w:val="24"/>
          <w:szCs w:val="20"/>
        </w:rPr>
        <w:t>We performed the following procedures:</w:t>
      </w:r>
    </w:p>
    <w:p w14:paraId="4F10C260" w14:textId="77777777" w:rsidR="001663AC" w:rsidRPr="001663AC" w:rsidRDefault="001663AC" w:rsidP="001663AC">
      <w:pPr>
        <w:numPr>
          <w:ilvl w:val="0"/>
          <w:numId w:val="2"/>
        </w:numPr>
        <w:spacing w:after="240" w:line="240" w:lineRule="auto"/>
        <w:jc w:val="both"/>
        <w:rPr>
          <w:rFonts w:ascii="Noto Sans" w:eastAsia="Times New Roman" w:hAnsi="Noto Sans" w:cs="Noto Sans"/>
          <w:sz w:val="24"/>
          <w:szCs w:val="24"/>
        </w:rPr>
      </w:pPr>
      <w:r w:rsidRPr="001663AC">
        <w:rPr>
          <w:rFonts w:ascii="Noto Sans" w:eastAsia="Times New Roman" w:hAnsi="Noto Sans" w:cs="Noto Sans"/>
          <w:sz w:val="24"/>
          <w:szCs w:val="24"/>
        </w:rPr>
        <w:t>We calculated, based on estimates of total development costs provided by the Owner, the Development’s total reasonably expected basis, as defined in Treasury Regulation Section 1.42</w:t>
      </w:r>
      <w:r w:rsidRPr="001663AC">
        <w:rPr>
          <w:rFonts w:ascii="Noto Sans" w:eastAsia="Times New Roman" w:hAnsi="Noto Sans" w:cs="Noto Sans"/>
          <w:sz w:val="24"/>
          <w:szCs w:val="24"/>
        </w:rPr>
        <w:noBreakHyphen/>
        <w:t>6, to be $</w:t>
      </w:r>
      <w:r w:rsidRPr="001663AC">
        <w:rPr>
          <w:rFonts w:ascii="Noto Sans" w:eastAsia="Times New Roman" w:hAnsi="Noto Sans" w:cs="Noto Sans"/>
          <w:sz w:val="24"/>
          <w:szCs w:val="24"/>
          <w:u w:val="single"/>
        </w:rPr>
        <w:fldChar w:fldCharType="begin">
          <w:ffData>
            <w:name w:val="Text31"/>
            <w:enabled/>
            <w:calcOnExit w:val="0"/>
            <w:textInput/>
          </w:ffData>
        </w:fldChar>
      </w:r>
      <w:bookmarkStart w:id="12" w:name="Text31"/>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12"/>
      <w:r w:rsidRPr="001663AC">
        <w:rPr>
          <w:rFonts w:ascii="Noto Sans" w:eastAsia="Times New Roman" w:hAnsi="Noto Sans" w:cs="Noto Sans"/>
          <w:sz w:val="24"/>
          <w:szCs w:val="24"/>
        </w:rPr>
        <w:t xml:space="preserve"> as of  December 31, 2025.</w:t>
      </w:r>
    </w:p>
    <w:p w14:paraId="50FDBB82" w14:textId="77777777" w:rsidR="001663AC" w:rsidRPr="001663AC" w:rsidRDefault="001663AC" w:rsidP="001663AC">
      <w:pPr>
        <w:numPr>
          <w:ilvl w:val="0"/>
          <w:numId w:val="2"/>
        </w:numPr>
        <w:spacing w:after="240" w:line="240" w:lineRule="auto"/>
        <w:jc w:val="both"/>
        <w:rPr>
          <w:rFonts w:ascii="Noto Sans" w:eastAsia="Times New Roman" w:hAnsi="Noto Sans" w:cs="Noto Sans"/>
          <w:sz w:val="24"/>
          <w:szCs w:val="24"/>
        </w:rPr>
      </w:pPr>
      <w:r w:rsidRPr="001663AC">
        <w:rPr>
          <w:rFonts w:ascii="Noto Sans" w:eastAsia="Times New Roman" w:hAnsi="Noto Sans" w:cs="Noto Sans"/>
          <w:sz w:val="24"/>
          <w:szCs w:val="24"/>
        </w:rPr>
        <w:t xml:space="preserve">We calculated the reasonably expected basis incurred by the Owner as of </w:t>
      </w:r>
      <w:r w:rsidRPr="001663AC">
        <w:rPr>
          <w:rFonts w:ascii="Noto Sans" w:eastAsia="Times New Roman" w:hAnsi="Noto Sans" w:cs="Noto Sans"/>
          <w:sz w:val="24"/>
          <w:szCs w:val="24"/>
          <w:u w:val="single"/>
        </w:rPr>
        <w:fldChar w:fldCharType="begin">
          <w:ffData>
            <w:name w:val="Text35"/>
            <w:enabled/>
            <w:calcOnExit w:val="0"/>
            <w:textInput/>
          </w:ffData>
        </w:fldChar>
      </w:r>
      <w:bookmarkStart w:id="13" w:name="Text35"/>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xml:space="preserve">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13"/>
      <w:r w:rsidRPr="001663AC">
        <w:rPr>
          <w:rFonts w:ascii="Noto Sans" w:eastAsia="Times New Roman" w:hAnsi="Noto Sans" w:cs="Noto Sans"/>
          <w:sz w:val="24"/>
          <w:szCs w:val="24"/>
          <w:u w:val="single"/>
        </w:rPr>
        <w:fldChar w:fldCharType="begin">
          <w:ffData>
            <w:name w:val="Text36"/>
            <w:enabled/>
            <w:calcOnExit w:val="0"/>
            <w:textInput/>
          </w:ffData>
        </w:fldChar>
      </w:r>
      <w:bookmarkStart w:id="14" w:name="Text36"/>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14"/>
      <w:r w:rsidRPr="001663AC">
        <w:rPr>
          <w:rFonts w:ascii="Noto Sans" w:eastAsia="Times New Roman" w:hAnsi="Noto Sans" w:cs="Noto Sans"/>
          <w:sz w:val="24"/>
          <w:szCs w:val="24"/>
          <w:u w:val="single"/>
        </w:rPr>
        <w:t xml:space="preserve"> </w:t>
      </w:r>
      <w:r w:rsidRPr="001663AC">
        <w:rPr>
          <w:rFonts w:ascii="Noto Sans" w:eastAsia="Times New Roman" w:hAnsi="Noto Sans" w:cs="Noto Sans"/>
          <w:sz w:val="24"/>
          <w:szCs w:val="24"/>
          <w:u w:val="single"/>
        </w:rPr>
        <w:fldChar w:fldCharType="begin">
          <w:ffData>
            <w:name w:val="Text75"/>
            <w:enabled/>
            <w:calcOnExit w:val="0"/>
            <w:textInput/>
          </w:ffData>
        </w:fldChar>
      </w:r>
      <w:bookmarkStart w:id="15" w:name="Text75"/>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15"/>
      <w:r w:rsidRPr="001663AC">
        <w:rPr>
          <w:rFonts w:ascii="Noto Sans" w:eastAsia="Times New Roman" w:hAnsi="Noto Sans" w:cs="Noto Sans"/>
          <w:sz w:val="24"/>
          <w:szCs w:val="24"/>
        </w:rPr>
        <w:t>, 20</w:t>
      </w:r>
      <w:r w:rsidRPr="001663AC">
        <w:rPr>
          <w:rFonts w:ascii="Noto Sans" w:eastAsia="Times New Roman" w:hAnsi="Noto Sans" w:cs="Noto Sans"/>
          <w:sz w:val="24"/>
          <w:szCs w:val="24"/>
          <w:u w:val="single"/>
        </w:rPr>
        <w:fldChar w:fldCharType="begin">
          <w:ffData>
            <w:name w:val="Text37"/>
            <w:enabled/>
            <w:calcOnExit w:val="0"/>
            <w:textInput/>
          </w:ffData>
        </w:fldChar>
      </w:r>
      <w:bookmarkStart w:id="16" w:name="Text37"/>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16"/>
      <w:r w:rsidRPr="001663AC">
        <w:rPr>
          <w:rFonts w:ascii="Noto Sans" w:eastAsia="Times New Roman" w:hAnsi="Noto Sans" w:cs="Noto Sans"/>
          <w:sz w:val="24"/>
          <w:szCs w:val="24"/>
        </w:rPr>
        <w:t xml:space="preserve"> to be $</w:t>
      </w:r>
      <w:r w:rsidRPr="001663AC">
        <w:rPr>
          <w:rFonts w:ascii="Noto Sans" w:eastAsia="Times New Roman" w:hAnsi="Noto Sans" w:cs="Noto Sans"/>
          <w:sz w:val="24"/>
          <w:szCs w:val="24"/>
          <w:u w:val="single"/>
        </w:rPr>
        <w:fldChar w:fldCharType="begin">
          <w:ffData>
            <w:name w:val="Text38"/>
            <w:enabled/>
            <w:calcOnExit w:val="0"/>
            <w:textInput/>
          </w:ffData>
        </w:fldChar>
      </w:r>
      <w:bookmarkStart w:id="17" w:name="Text38"/>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17"/>
      <w:r w:rsidRPr="001663AC">
        <w:rPr>
          <w:rFonts w:ascii="Noto Sans" w:eastAsia="Times New Roman" w:hAnsi="Noto Sans" w:cs="Noto Sans"/>
          <w:sz w:val="24"/>
          <w:szCs w:val="24"/>
        </w:rPr>
        <w:t>.</w:t>
      </w:r>
    </w:p>
    <w:p w14:paraId="310F53E0" w14:textId="77777777" w:rsidR="001663AC" w:rsidRPr="001663AC" w:rsidRDefault="001663AC" w:rsidP="001663AC">
      <w:pPr>
        <w:numPr>
          <w:ilvl w:val="0"/>
          <w:numId w:val="2"/>
        </w:numPr>
        <w:spacing w:after="240" w:line="240" w:lineRule="auto"/>
        <w:jc w:val="both"/>
        <w:rPr>
          <w:rFonts w:ascii="Noto Sans" w:eastAsia="Times New Roman" w:hAnsi="Noto Sans" w:cs="Noto Sans"/>
          <w:sz w:val="24"/>
          <w:szCs w:val="24"/>
        </w:rPr>
      </w:pPr>
      <w:r w:rsidRPr="001663AC">
        <w:rPr>
          <w:rFonts w:ascii="Noto Sans" w:eastAsia="Times New Roman" w:hAnsi="Noto Sans" w:cs="Noto Sans"/>
          <w:sz w:val="24"/>
          <w:szCs w:val="24"/>
        </w:rPr>
        <w:t xml:space="preserve">We calculated the percentage of the developer fee incurred by the Owner as of </w:t>
      </w:r>
      <w:r w:rsidRPr="001663AC">
        <w:rPr>
          <w:rFonts w:ascii="Noto Sans" w:eastAsia="Times New Roman" w:hAnsi="Noto Sans" w:cs="Noto Sans"/>
          <w:sz w:val="24"/>
          <w:szCs w:val="24"/>
          <w:u w:val="single"/>
        </w:rPr>
        <w:fldChar w:fldCharType="begin">
          <w:ffData>
            <w:name w:val="Text39"/>
            <w:enabled/>
            <w:calcOnExit w:val="0"/>
            <w:textInput/>
          </w:ffData>
        </w:fldChar>
      </w:r>
      <w:bookmarkStart w:id="18" w:name="Text39"/>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18"/>
      <w:r w:rsidRPr="001663AC">
        <w:rPr>
          <w:rFonts w:ascii="Noto Sans" w:eastAsia="Times New Roman" w:hAnsi="Noto Sans" w:cs="Noto Sans"/>
          <w:sz w:val="24"/>
          <w:szCs w:val="24"/>
          <w:u w:val="single"/>
        </w:rPr>
        <w:fldChar w:fldCharType="begin">
          <w:ffData>
            <w:name w:val="Text40"/>
            <w:enabled/>
            <w:calcOnExit w:val="0"/>
            <w:textInput/>
          </w:ffData>
        </w:fldChar>
      </w:r>
      <w:bookmarkStart w:id="19" w:name="Text40"/>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19"/>
      <w:r w:rsidRPr="001663AC">
        <w:rPr>
          <w:rFonts w:ascii="Noto Sans" w:eastAsia="Times New Roman" w:hAnsi="Noto Sans" w:cs="Noto Sans"/>
          <w:sz w:val="24"/>
          <w:szCs w:val="24"/>
        </w:rPr>
        <w:t xml:space="preserve"> </w:t>
      </w:r>
      <w:r w:rsidRPr="001663AC">
        <w:rPr>
          <w:rFonts w:ascii="Noto Sans" w:eastAsia="Times New Roman" w:hAnsi="Noto Sans" w:cs="Noto Sans"/>
          <w:sz w:val="24"/>
          <w:szCs w:val="24"/>
          <w:u w:val="single"/>
        </w:rPr>
        <w:fldChar w:fldCharType="begin">
          <w:ffData>
            <w:name w:val="Text76"/>
            <w:enabled/>
            <w:calcOnExit w:val="0"/>
            <w:textInput/>
          </w:ffData>
        </w:fldChar>
      </w:r>
      <w:bookmarkStart w:id="20" w:name="Text76"/>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20"/>
      <w:r w:rsidRPr="001663AC">
        <w:rPr>
          <w:rFonts w:ascii="Noto Sans" w:eastAsia="Times New Roman" w:hAnsi="Noto Sans" w:cs="Noto Sans"/>
          <w:sz w:val="24"/>
          <w:szCs w:val="24"/>
        </w:rPr>
        <w:t>, 20</w:t>
      </w:r>
      <w:r w:rsidRPr="001663AC">
        <w:rPr>
          <w:rFonts w:ascii="Noto Sans" w:eastAsia="Times New Roman" w:hAnsi="Noto Sans" w:cs="Noto Sans"/>
          <w:sz w:val="24"/>
          <w:szCs w:val="24"/>
          <w:u w:val="single"/>
        </w:rPr>
        <w:fldChar w:fldCharType="begin">
          <w:ffData>
            <w:name w:val="Text41"/>
            <w:enabled/>
            <w:calcOnExit w:val="0"/>
            <w:textInput/>
          </w:ffData>
        </w:fldChar>
      </w:r>
      <w:bookmarkStart w:id="21" w:name="Text41"/>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21"/>
      <w:r w:rsidRPr="001663AC">
        <w:rPr>
          <w:rFonts w:ascii="Noto Sans" w:eastAsia="Times New Roman" w:hAnsi="Noto Sans" w:cs="Noto Sans"/>
          <w:sz w:val="24"/>
          <w:szCs w:val="24"/>
        </w:rPr>
        <w:t xml:space="preserve">to be </w:t>
      </w:r>
      <w:r w:rsidRPr="001663AC">
        <w:rPr>
          <w:rFonts w:ascii="Noto Sans" w:eastAsia="Times New Roman" w:hAnsi="Noto Sans" w:cs="Noto Sans"/>
          <w:sz w:val="24"/>
          <w:szCs w:val="24"/>
          <w:u w:val="single"/>
        </w:rPr>
        <w:fldChar w:fldCharType="begin">
          <w:ffData>
            <w:name w:val="Text42"/>
            <w:enabled/>
            <w:calcOnExit w:val="0"/>
            <w:textInput/>
          </w:ffData>
        </w:fldChar>
      </w:r>
      <w:bookmarkStart w:id="22" w:name="Text42"/>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22"/>
      <w:r w:rsidRPr="001663AC">
        <w:rPr>
          <w:rFonts w:ascii="Noto Sans" w:eastAsia="Times New Roman" w:hAnsi="Noto Sans" w:cs="Noto Sans"/>
          <w:sz w:val="24"/>
          <w:szCs w:val="24"/>
        </w:rPr>
        <w:t>% of the total development fee.</w:t>
      </w:r>
    </w:p>
    <w:p w14:paraId="34119690" w14:textId="77777777" w:rsidR="001663AC" w:rsidRPr="001663AC" w:rsidRDefault="001663AC" w:rsidP="001663AC">
      <w:pPr>
        <w:numPr>
          <w:ilvl w:val="0"/>
          <w:numId w:val="2"/>
        </w:numPr>
        <w:spacing w:after="240" w:line="240" w:lineRule="auto"/>
        <w:jc w:val="both"/>
        <w:rPr>
          <w:rFonts w:ascii="Noto Sans" w:eastAsia="Times New Roman" w:hAnsi="Noto Sans" w:cs="Noto Sans"/>
          <w:sz w:val="24"/>
          <w:szCs w:val="24"/>
        </w:rPr>
      </w:pPr>
      <w:r w:rsidRPr="001663AC">
        <w:rPr>
          <w:rFonts w:ascii="Noto Sans" w:eastAsia="Times New Roman" w:hAnsi="Noto Sans" w:cs="Noto Sans"/>
          <w:sz w:val="24"/>
          <w:szCs w:val="24"/>
        </w:rPr>
        <w:t xml:space="preserve">We compared the reasonably expected basis incurred as of </w:t>
      </w:r>
      <w:r w:rsidRPr="001663AC">
        <w:rPr>
          <w:rFonts w:ascii="Noto Sans" w:eastAsia="Times New Roman" w:hAnsi="Noto Sans" w:cs="Noto Sans"/>
          <w:sz w:val="24"/>
          <w:szCs w:val="24"/>
          <w:u w:val="single"/>
        </w:rPr>
        <w:fldChar w:fldCharType="begin">
          <w:ffData>
            <w:name w:val="Text44"/>
            <w:enabled/>
            <w:calcOnExit w:val="0"/>
            <w:textInput/>
          </w:ffData>
        </w:fldChar>
      </w:r>
      <w:bookmarkStart w:id="23" w:name="Text44"/>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23"/>
      <w:r w:rsidRPr="001663AC">
        <w:rPr>
          <w:rFonts w:ascii="Noto Sans" w:eastAsia="Times New Roman" w:hAnsi="Noto Sans" w:cs="Noto Sans"/>
          <w:sz w:val="24"/>
          <w:szCs w:val="24"/>
          <w:u w:val="single"/>
        </w:rPr>
        <w:fldChar w:fldCharType="begin">
          <w:ffData>
            <w:name w:val="Text45"/>
            <w:enabled/>
            <w:calcOnExit w:val="0"/>
            <w:textInput/>
          </w:ffData>
        </w:fldChar>
      </w:r>
      <w:bookmarkStart w:id="24" w:name="Text45"/>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24"/>
      <w:r w:rsidRPr="001663AC">
        <w:rPr>
          <w:rFonts w:ascii="Noto Sans" w:eastAsia="Times New Roman" w:hAnsi="Noto Sans" w:cs="Noto Sans"/>
          <w:sz w:val="24"/>
          <w:szCs w:val="24"/>
        </w:rPr>
        <w:t xml:space="preserve"> </w:t>
      </w:r>
      <w:r w:rsidRPr="001663AC">
        <w:rPr>
          <w:rFonts w:ascii="Noto Sans" w:eastAsia="Times New Roman" w:hAnsi="Noto Sans" w:cs="Noto Sans"/>
          <w:sz w:val="24"/>
          <w:szCs w:val="24"/>
          <w:u w:val="single"/>
        </w:rPr>
        <w:fldChar w:fldCharType="begin">
          <w:ffData>
            <w:name w:val="Text77"/>
            <w:enabled/>
            <w:calcOnExit w:val="0"/>
            <w:textInput/>
          </w:ffData>
        </w:fldChar>
      </w:r>
      <w:bookmarkStart w:id="25" w:name="Text77"/>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25"/>
      <w:r w:rsidRPr="001663AC">
        <w:rPr>
          <w:rFonts w:ascii="Noto Sans" w:eastAsia="Times New Roman" w:hAnsi="Noto Sans" w:cs="Noto Sans"/>
          <w:sz w:val="24"/>
          <w:szCs w:val="24"/>
        </w:rPr>
        <w:t>, 20</w:t>
      </w:r>
      <w:r w:rsidRPr="001663AC">
        <w:rPr>
          <w:rFonts w:ascii="Noto Sans" w:eastAsia="Times New Roman" w:hAnsi="Noto Sans" w:cs="Noto Sans"/>
          <w:sz w:val="24"/>
          <w:szCs w:val="24"/>
          <w:u w:val="single"/>
        </w:rPr>
        <w:fldChar w:fldCharType="begin">
          <w:ffData>
            <w:name w:val="Text43"/>
            <w:enabled/>
            <w:calcOnExit w:val="0"/>
            <w:textInput/>
          </w:ffData>
        </w:fldChar>
      </w:r>
      <w:bookmarkStart w:id="26" w:name="Text43"/>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26"/>
      <w:r w:rsidRPr="001663AC">
        <w:rPr>
          <w:rFonts w:ascii="Noto Sans" w:eastAsia="Times New Roman" w:hAnsi="Noto Sans" w:cs="Noto Sans"/>
          <w:sz w:val="24"/>
          <w:szCs w:val="24"/>
        </w:rPr>
        <w:t xml:space="preserve"> to the total reasonably expected basis of the Development, and calculated that </w:t>
      </w:r>
      <w:r w:rsidRPr="001663AC">
        <w:rPr>
          <w:rFonts w:ascii="Noto Sans" w:eastAsia="Times New Roman" w:hAnsi="Noto Sans" w:cs="Noto Sans"/>
          <w:sz w:val="24"/>
          <w:szCs w:val="24"/>
          <w:u w:val="single"/>
        </w:rPr>
        <w:fldChar w:fldCharType="begin">
          <w:ffData>
            <w:name w:val="Text46"/>
            <w:enabled/>
            <w:calcOnExit w:val="0"/>
            <w:textInput/>
          </w:ffData>
        </w:fldChar>
      </w:r>
      <w:bookmarkStart w:id="27" w:name="Text46"/>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27"/>
      <w:r w:rsidRPr="001663AC">
        <w:rPr>
          <w:rFonts w:ascii="Noto Sans" w:eastAsia="Times New Roman" w:hAnsi="Noto Sans" w:cs="Noto Sans"/>
          <w:sz w:val="24"/>
          <w:szCs w:val="24"/>
        </w:rPr>
        <w:t xml:space="preserve">% had been incurred as of </w:t>
      </w:r>
      <w:r w:rsidRPr="001663AC">
        <w:rPr>
          <w:rFonts w:ascii="Noto Sans" w:eastAsia="Times New Roman" w:hAnsi="Noto Sans" w:cs="Noto Sans"/>
          <w:sz w:val="24"/>
          <w:szCs w:val="24"/>
          <w:u w:val="single"/>
        </w:rPr>
        <w:fldChar w:fldCharType="begin">
          <w:ffData>
            <w:name w:val="Text48"/>
            <w:enabled/>
            <w:calcOnExit w:val="0"/>
            <w:textInput/>
          </w:ffData>
        </w:fldChar>
      </w:r>
      <w:bookmarkStart w:id="28" w:name="Text48"/>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28"/>
      <w:r w:rsidRPr="001663AC">
        <w:rPr>
          <w:rFonts w:ascii="Noto Sans" w:eastAsia="Times New Roman" w:hAnsi="Noto Sans" w:cs="Noto Sans"/>
          <w:sz w:val="24"/>
          <w:szCs w:val="24"/>
          <w:u w:val="single"/>
        </w:rPr>
        <w:fldChar w:fldCharType="begin">
          <w:ffData>
            <w:name w:val="Text49"/>
            <w:enabled/>
            <w:calcOnExit w:val="0"/>
            <w:textInput/>
          </w:ffData>
        </w:fldChar>
      </w:r>
      <w:bookmarkStart w:id="29" w:name="Text49"/>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29"/>
      <w:r w:rsidRPr="001663AC">
        <w:rPr>
          <w:rFonts w:ascii="Noto Sans" w:eastAsia="Times New Roman" w:hAnsi="Noto Sans" w:cs="Noto Sans"/>
          <w:sz w:val="24"/>
          <w:szCs w:val="24"/>
        </w:rPr>
        <w:t xml:space="preserve"> </w:t>
      </w:r>
      <w:r w:rsidRPr="001663AC">
        <w:rPr>
          <w:rFonts w:ascii="Noto Sans" w:eastAsia="Times New Roman" w:hAnsi="Noto Sans" w:cs="Noto Sans"/>
          <w:sz w:val="24"/>
          <w:szCs w:val="24"/>
          <w:u w:val="single"/>
        </w:rPr>
        <w:fldChar w:fldCharType="begin">
          <w:ffData>
            <w:name w:val="Text78"/>
            <w:enabled/>
            <w:calcOnExit w:val="0"/>
            <w:textInput/>
          </w:ffData>
        </w:fldChar>
      </w:r>
      <w:bookmarkStart w:id="30" w:name="Text78"/>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30"/>
      <w:r w:rsidRPr="001663AC">
        <w:rPr>
          <w:rFonts w:ascii="Noto Sans" w:eastAsia="Times New Roman" w:hAnsi="Noto Sans" w:cs="Noto Sans"/>
          <w:sz w:val="24"/>
          <w:szCs w:val="24"/>
        </w:rPr>
        <w:t>, 20</w:t>
      </w:r>
      <w:r w:rsidRPr="001663AC">
        <w:rPr>
          <w:rFonts w:ascii="Noto Sans" w:eastAsia="Times New Roman" w:hAnsi="Noto Sans" w:cs="Noto Sans"/>
          <w:sz w:val="24"/>
          <w:szCs w:val="24"/>
          <w:u w:val="single"/>
        </w:rPr>
        <w:fldChar w:fldCharType="begin">
          <w:ffData>
            <w:name w:val="Text47"/>
            <w:enabled/>
            <w:calcOnExit w:val="0"/>
            <w:textInput/>
          </w:ffData>
        </w:fldChar>
      </w:r>
      <w:bookmarkStart w:id="31" w:name="Text47"/>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31"/>
      <w:r w:rsidRPr="001663AC">
        <w:rPr>
          <w:rFonts w:ascii="Noto Sans" w:eastAsia="Times New Roman" w:hAnsi="Noto Sans" w:cs="Noto Sans"/>
          <w:sz w:val="24"/>
          <w:szCs w:val="24"/>
        </w:rPr>
        <w:t>.</w:t>
      </w:r>
    </w:p>
    <w:p w14:paraId="21C9D227" w14:textId="77777777" w:rsidR="001663AC" w:rsidRPr="001663AC" w:rsidRDefault="001663AC" w:rsidP="001663AC">
      <w:pPr>
        <w:numPr>
          <w:ilvl w:val="0"/>
          <w:numId w:val="2"/>
        </w:numPr>
        <w:spacing w:after="240" w:line="240" w:lineRule="auto"/>
        <w:jc w:val="both"/>
        <w:rPr>
          <w:rFonts w:ascii="Noto Sans" w:eastAsia="Times New Roman" w:hAnsi="Noto Sans" w:cs="Noto Sans"/>
          <w:sz w:val="24"/>
          <w:szCs w:val="24"/>
        </w:rPr>
      </w:pPr>
      <w:r w:rsidRPr="001663AC">
        <w:rPr>
          <w:rFonts w:ascii="Noto Sans" w:eastAsia="Times New Roman" w:hAnsi="Noto Sans" w:cs="Noto Sans"/>
          <w:sz w:val="24"/>
          <w:szCs w:val="24"/>
        </w:rPr>
        <w:lastRenderedPageBreak/>
        <w:t>We determined that the Owner uses the accrual method of accounting, and has not included any construction costs in carryover allocation basis that have not been properly accrued.</w:t>
      </w:r>
    </w:p>
    <w:p w14:paraId="568FF2B7" w14:textId="77777777" w:rsidR="001663AC" w:rsidRPr="001663AC" w:rsidRDefault="001663AC" w:rsidP="001663AC">
      <w:pPr>
        <w:numPr>
          <w:ilvl w:val="0"/>
          <w:numId w:val="2"/>
        </w:numPr>
        <w:spacing w:after="240" w:line="240" w:lineRule="auto"/>
        <w:jc w:val="both"/>
        <w:rPr>
          <w:rFonts w:ascii="Noto Sans" w:eastAsia="Times New Roman" w:hAnsi="Noto Sans" w:cs="Noto Sans"/>
          <w:sz w:val="24"/>
          <w:szCs w:val="24"/>
        </w:rPr>
      </w:pPr>
      <w:r w:rsidRPr="001663AC">
        <w:rPr>
          <w:rFonts w:ascii="Noto Sans" w:eastAsia="Times New Roman" w:hAnsi="Noto Sans" w:cs="Noto Sans"/>
          <w:sz w:val="24"/>
          <w:szCs w:val="24"/>
        </w:rPr>
        <w:t>Based on the amount of total reasonably expected basis listed above, for the Owner to meet the 10% test in accordance with Internal Revenue Code Section 42(h)(1)(E) and Treasury Regulation Section 1.42</w:t>
      </w:r>
      <w:r w:rsidRPr="001663AC">
        <w:rPr>
          <w:rFonts w:ascii="Noto Sans" w:eastAsia="Times New Roman" w:hAnsi="Noto Sans" w:cs="Noto Sans"/>
          <w:sz w:val="24"/>
          <w:szCs w:val="24"/>
        </w:rPr>
        <w:noBreakHyphen/>
        <w:t>6, we calculated that the Development needed to incur at least $</w:t>
      </w:r>
      <w:r w:rsidRPr="001663AC">
        <w:rPr>
          <w:rFonts w:ascii="Noto Sans" w:eastAsia="Times New Roman" w:hAnsi="Noto Sans" w:cs="Noto Sans"/>
          <w:sz w:val="24"/>
          <w:szCs w:val="24"/>
          <w:u w:val="single"/>
        </w:rPr>
        <w:fldChar w:fldCharType="begin">
          <w:ffData>
            <w:name w:val="Text50"/>
            <w:enabled/>
            <w:calcOnExit w:val="0"/>
            <w:textInput/>
          </w:ffData>
        </w:fldChar>
      </w:r>
      <w:bookmarkStart w:id="32" w:name="Text50"/>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32"/>
      <w:r w:rsidRPr="001663AC">
        <w:rPr>
          <w:rFonts w:ascii="Noto Sans" w:eastAsia="Times New Roman" w:hAnsi="Noto Sans" w:cs="Noto Sans"/>
          <w:sz w:val="24"/>
          <w:szCs w:val="24"/>
        </w:rPr>
        <w:t xml:space="preserve"> of costs prior to </w:t>
      </w:r>
      <w:r w:rsidRPr="001663AC">
        <w:rPr>
          <w:rFonts w:ascii="Noto Sans" w:eastAsia="Times New Roman" w:hAnsi="Noto Sans" w:cs="Noto Sans"/>
          <w:sz w:val="24"/>
          <w:szCs w:val="24"/>
          <w:u w:val="single"/>
        </w:rPr>
        <w:fldChar w:fldCharType="begin">
          <w:ffData>
            <w:name w:val="Text51"/>
            <w:enabled/>
            <w:calcOnExit w:val="0"/>
            <w:textInput/>
          </w:ffData>
        </w:fldChar>
      </w:r>
      <w:bookmarkStart w:id="33" w:name="Text51"/>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33"/>
      <w:r w:rsidRPr="001663AC">
        <w:rPr>
          <w:rFonts w:ascii="Noto Sans" w:eastAsia="Times New Roman" w:hAnsi="Noto Sans" w:cs="Noto Sans"/>
          <w:sz w:val="24"/>
          <w:szCs w:val="24"/>
          <w:u w:val="single"/>
        </w:rPr>
        <w:fldChar w:fldCharType="begin">
          <w:ffData>
            <w:name w:val="Text52"/>
            <w:enabled/>
            <w:calcOnExit w:val="0"/>
            <w:textInput/>
          </w:ffData>
        </w:fldChar>
      </w:r>
      <w:bookmarkStart w:id="34" w:name="Text52"/>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34"/>
      <w:r w:rsidRPr="001663AC">
        <w:rPr>
          <w:rFonts w:ascii="Noto Sans" w:eastAsia="Times New Roman" w:hAnsi="Noto Sans" w:cs="Noto Sans"/>
          <w:sz w:val="24"/>
          <w:szCs w:val="24"/>
        </w:rPr>
        <w:t xml:space="preserve"> </w:t>
      </w:r>
      <w:r w:rsidRPr="001663AC">
        <w:rPr>
          <w:rFonts w:ascii="Noto Sans" w:eastAsia="Times New Roman" w:hAnsi="Noto Sans" w:cs="Noto Sans"/>
          <w:sz w:val="24"/>
          <w:szCs w:val="24"/>
          <w:u w:val="single"/>
        </w:rPr>
        <w:fldChar w:fldCharType="begin">
          <w:ffData>
            <w:name w:val="Text79"/>
            <w:enabled/>
            <w:calcOnExit w:val="0"/>
            <w:textInput/>
          </w:ffData>
        </w:fldChar>
      </w:r>
      <w:bookmarkStart w:id="35" w:name="Text79"/>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35"/>
      <w:r w:rsidRPr="001663AC">
        <w:rPr>
          <w:rFonts w:ascii="Noto Sans" w:eastAsia="Times New Roman" w:hAnsi="Noto Sans" w:cs="Noto Sans"/>
          <w:sz w:val="24"/>
          <w:szCs w:val="24"/>
        </w:rPr>
        <w:t>, 20</w:t>
      </w:r>
      <w:r w:rsidRPr="001663AC">
        <w:rPr>
          <w:rFonts w:ascii="Noto Sans" w:eastAsia="Times New Roman" w:hAnsi="Noto Sans" w:cs="Noto Sans"/>
          <w:sz w:val="24"/>
          <w:szCs w:val="24"/>
          <w:u w:val="single"/>
        </w:rPr>
        <w:fldChar w:fldCharType="begin">
          <w:ffData>
            <w:name w:val="Text53"/>
            <w:enabled/>
            <w:calcOnExit w:val="0"/>
            <w:textInput/>
          </w:ffData>
        </w:fldChar>
      </w:r>
      <w:bookmarkStart w:id="36" w:name="Text53"/>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36"/>
      <w:r w:rsidRPr="001663AC">
        <w:rPr>
          <w:rFonts w:ascii="Noto Sans" w:eastAsia="Times New Roman" w:hAnsi="Noto Sans" w:cs="Noto Sans"/>
          <w:sz w:val="24"/>
          <w:szCs w:val="24"/>
        </w:rPr>
        <w:t xml:space="preserve">.  As of </w:t>
      </w:r>
      <w:r w:rsidRPr="001663AC">
        <w:rPr>
          <w:rFonts w:ascii="Noto Sans" w:eastAsia="Times New Roman" w:hAnsi="Noto Sans" w:cs="Noto Sans"/>
          <w:sz w:val="24"/>
          <w:szCs w:val="24"/>
          <w:u w:val="single"/>
        </w:rPr>
        <w:fldChar w:fldCharType="begin">
          <w:ffData>
            <w:name w:val="Text54"/>
            <w:enabled/>
            <w:calcOnExit w:val="0"/>
            <w:textInput/>
          </w:ffData>
        </w:fldChar>
      </w:r>
      <w:bookmarkStart w:id="37" w:name="Text54"/>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37"/>
      <w:r w:rsidRPr="001663AC">
        <w:rPr>
          <w:rFonts w:ascii="Noto Sans" w:eastAsia="Times New Roman" w:hAnsi="Noto Sans" w:cs="Noto Sans"/>
          <w:sz w:val="24"/>
          <w:szCs w:val="24"/>
          <w:u w:val="single"/>
        </w:rPr>
        <w:fldChar w:fldCharType="begin">
          <w:ffData>
            <w:name w:val="Text55"/>
            <w:enabled/>
            <w:calcOnExit w:val="0"/>
            <w:textInput/>
          </w:ffData>
        </w:fldChar>
      </w:r>
      <w:bookmarkStart w:id="38" w:name="Text55"/>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38"/>
      <w:r w:rsidRPr="001663AC">
        <w:rPr>
          <w:rFonts w:ascii="Noto Sans" w:eastAsia="Times New Roman" w:hAnsi="Noto Sans" w:cs="Noto Sans"/>
          <w:sz w:val="24"/>
          <w:szCs w:val="24"/>
        </w:rPr>
        <w:t xml:space="preserve"> </w:t>
      </w:r>
      <w:r w:rsidRPr="001663AC">
        <w:rPr>
          <w:rFonts w:ascii="Noto Sans" w:eastAsia="Times New Roman" w:hAnsi="Noto Sans" w:cs="Noto Sans"/>
          <w:sz w:val="24"/>
          <w:szCs w:val="24"/>
          <w:u w:val="single"/>
        </w:rPr>
        <w:fldChar w:fldCharType="begin">
          <w:ffData>
            <w:name w:val="Text80"/>
            <w:enabled/>
            <w:calcOnExit w:val="0"/>
            <w:textInput/>
          </w:ffData>
        </w:fldChar>
      </w:r>
      <w:bookmarkStart w:id="39" w:name="Text80"/>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39"/>
      <w:r w:rsidRPr="001663AC">
        <w:rPr>
          <w:rFonts w:ascii="Noto Sans" w:eastAsia="Times New Roman" w:hAnsi="Noto Sans" w:cs="Noto Sans"/>
          <w:sz w:val="24"/>
          <w:szCs w:val="24"/>
        </w:rPr>
        <w:t>, 20</w:t>
      </w:r>
      <w:r w:rsidRPr="001663AC">
        <w:rPr>
          <w:rFonts w:ascii="Noto Sans" w:eastAsia="Times New Roman" w:hAnsi="Noto Sans" w:cs="Noto Sans"/>
          <w:sz w:val="24"/>
          <w:szCs w:val="24"/>
          <w:u w:val="single"/>
        </w:rPr>
        <w:fldChar w:fldCharType="begin">
          <w:ffData>
            <w:name w:val="Text56"/>
            <w:enabled/>
            <w:calcOnExit w:val="0"/>
            <w:textInput/>
          </w:ffData>
        </w:fldChar>
      </w:r>
      <w:bookmarkStart w:id="40" w:name="Text56"/>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40"/>
      <w:r w:rsidRPr="001663AC">
        <w:rPr>
          <w:rFonts w:ascii="Noto Sans" w:eastAsia="Times New Roman" w:hAnsi="Noto Sans" w:cs="Noto Sans"/>
          <w:sz w:val="24"/>
          <w:szCs w:val="24"/>
        </w:rPr>
        <w:t>, costs of at least $</w:t>
      </w:r>
      <w:r w:rsidRPr="001663AC">
        <w:rPr>
          <w:rFonts w:ascii="Noto Sans" w:eastAsia="Times New Roman" w:hAnsi="Noto Sans" w:cs="Noto Sans"/>
          <w:sz w:val="24"/>
          <w:szCs w:val="24"/>
          <w:u w:val="single"/>
        </w:rPr>
        <w:fldChar w:fldCharType="begin">
          <w:ffData>
            <w:name w:val="Text57"/>
            <w:enabled/>
            <w:calcOnExit w:val="0"/>
            <w:textInput/>
          </w:ffData>
        </w:fldChar>
      </w:r>
      <w:bookmarkStart w:id="41" w:name="Text57"/>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41"/>
      <w:r w:rsidRPr="001663AC">
        <w:rPr>
          <w:rFonts w:ascii="Noto Sans" w:eastAsia="Times New Roman" w:hAnsi="Noto Sans" w:cs="Noto Sans"/>
          <w:sz w:val="24"/>
          <w:szCs w:val="24"/>
        </w:rPr>
        <w:t xml:space="preserve"> had been incurred, which is approximately </w:t>
      </w:r>
      <w:r w:rsidRPr="001663AC">
        <w:rPr>
          <w:rFonts w:ascii="Noto Sans" w:eastAsia="Times New Roman" w:hAnsi="Noto Sans" w:cs="Noto Sans"/>
          <w:sz w:val="24"/>
          <w:szCs w:val="24"/>
          <w:u w:val="single"/>
        </w:rPr>
        <w:fldChar w:fldCharType="begin">
          <w:ffData>
            <w:name w:val="Text58"/>
            <w:enabled/>
            <w:calcOnExit w:val="0"/>
            <w:textInput/>
          </w:ffData>
        </w:fldChar>
      </w:r>
      <w:bookmarkStart w:id="42" w:name="Text58"/>
      <w:r w:rsidRPr="001663AC">
        <w:rPr>
          <w:rFonts w:ascii="Noto Sans" w:eastAsia="Times New Roman" w:hAnsi="Noto Sans" w:cs="Noto Sans"/>
          <w:sz w:val="24"/>
          <w:szCs w:val="24"/>
          <w:u w:val="single"/>
        </w:rPr>
        <w:instrText xml:space="preserve"> FORMTEXT </w:instrText>
      </w:r>
      <w:r w:rsidRPr="001663AC">
        <w:rPr>
          <w:rFonts w:ascii="Noto Sans" w:eastAsia="Times New Roman" w:hAnsi="Noto Sans" w:cs="Noto Sans"/>
          <w:sz w:val="24"/>
          <w:szCs w:val="24"/>
          <w:u w:val="single"/>
        </w:rPr>
      </w:r>
      <w:r w:rsidRPr="001663AC">
        <w:rPr>
          <w:rFonts w:ascii="Noto Sans" w:eastAsia="Times New Roman" w:hAnsi="Noto Sans" w:cs="Noto Sans"/>
          <w:sz w:val="24"/>
          <w:szCs w:val="24"/>
          <w:u w:val="single"/>
        </w:rPr>
        <w:fldChar w:fldCharType="separate"/>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noProof/>
          <w:sz w:val="24"/>
          <w:szCs w:val="24"/>
          <w:u w:val="single"/>
        </w:rPr>
        <w:t> </w:t>
      </w:r>
      <w:r w:rsidRPr="001663AC">
        <w:rPr>
          <w:rFonts w:ascii="Noto Sans" w:eastAsia="Times New Roman" w:hAnsi="Noto Sans" w:cs="Noto Sans"/>
          <w:sz w:val="24"/>
          <w:szCs w:val="24"/>
          <w:u w:val="single"/>
        </w:rPr>
        <w:fldChar w:fldCharType="end"/>
      </w:r>
      <w:bookmarkEnd w:id="42"/>
      <w:r w:rsidRPr="001663AC">
        <w:rPr>
          <w:rFonts w:ascii="Noto Sans" w:eastAsia="Times New Roman" w:hAnsi="Noto Sans" w:cs="Noto Sans"/>
          <w:sz w:val="24"/>
          <w:szCs w:val="24"/>
        </w:rPr>
        <w:t>% of the total reasonably expected basis of the Development.</w:t>
      </w:r>
    </w:p>
    <w:p w14:paraId="6B5F3A6F" w14:textId="77777777" w:rsidR="001663AC" w:rsidRPr="001663AC" w:rsidRDefault="001663AC" w:rsidP="001663AC">
      <w:pPr>
        <w:spacing w:after="240" w:line="240" w:lineRule="auto"/>
        <w:jc w:val="both"/>
        <w:rPr>
          <w:rFonts w:ascii="Noto Sans" w:eastAsia="Times New Roman" w:hAnsi="Noto Sans" w:cs="Noto Sans"/>
          <w:sz w:val="24"/>
          <w:szCs w:val="24"/>
        </w:rPr>
      </w:pPr>
      <w:r w:rsidRPr="001663AC">
        <w:rPr>
          <w:rFonts w:ascii="Noto Sans" w:eastAsia="Times New Roman" w:hAnsi="Noto Sans" w:cs="Noto Sans"/>
          <w:sz w:val="24"/>
          <w:szCs w:val="24"/>
        </w:rPr>
        <w:t>We were not engaged to, and did not, perform an audit of the Owner’s financial statements or of the Development’s total reasonably expected basis.  Furthermore, even if the Development is developed and completed there will usually be differences between the projected and actual results, because events and circumstances frequently do not occur as expected, and those differences may be material. Accordingly, we do not express such an opinion.  Had we performed additional procedures, other matters might have come to our attention that would have been reported to you.</w:t>
      </w:r>
    </w:p>
    <w:p w14:paraId="3F519A01" w14:textId="77777777" w:rsidR="001663AC" w:rsidRPr="001663AC" w:rsidRDefault="001663AC" w:rsidP="001663AC">
      <w:pPr>
        <w:spacing w:after="240" w:line="240" w:lineRule="auto"/>
        <w:jc w:val="both"/>
        <w:rPr>
          <w:rFonts w:ascii="Noto Sans" w:eastAsia="Times New Roman" w:hAnsi="Noto Sans" w:cs="Noto Sans"/>
          <w:sz w:val="24"/>
          <w:szCs w:val="24"/>
        </w:rPr>
      </w:pPr>
      <w:r w:rsidRPr="001663AC">
        <w:rPr>
          <w:rFonts w:ascii="Noto Sans" w:eastAsia="Times New Roman" w:hAnsi="Noto Sans" w:cs="Noto Sans"/>
          <w:sz w:val="24"/>
          <w:szCs w:val="24"/>
        </w:rPr>
        <w:t>This report is intended solely for the information and use of the Owner and the Owner’s management and for filing with NIFA and should not be used by those who have not agreed to the procedures and taken responsibility for the sufficiency of the procedures for their purposes.</w:t>
      </w:r>
    </w:p>
    <w:p w14:paraId="388DDE92" w14:textId="77777777" w:rsidR="001663AC" w:rsidRPr="001663AC" w:rsidRDefault="001663AC" w:rsidP="001663AC">
      <w:pPr>
        <w:spacing w:after="0" w:line="240" w:lineRule="auto"/>
        <w:jc w:val="both"/>
        <w:rPr>
          <w:rFonts w:ascii="Noto Sans" w:eastAsia="Times New Roman" w:hAnsi="Noto Sans" w:cs="Noto Sans"/>
          <w:sz w:val="24"/>
          <w:szCs w:val="20"/>
        </w:rPr>
      </w:pPr>
    </w:p>
    <w:p w14:paraId="35A06872" w14:textId="77777777" w:rsidR="001663AC" w:rsidRPr="001663AC" w:rsidRDefault="001663AC" w:rsidP="001663AC">
      <w:pPr>
        <w:spacing w:after="0" w:line="240" w:lineRule="auto"/>
        <w:jc w:val="both"/>
        <w:rPr>
          <w:rFonts w:ascii="Noto Sans" w:eastAsia="Times New Roman" w:hAnsi="Noto Sans" w:cs="Noto Sans"/>
          <w:sz w:val="24"/>
          <w:szCs w:val="20"/>
        </w:rPr>
      </w:pPr>
      <w:r w:rsidRPr="001663AC">
        <w:rPr>
          <w:rFonts w:ascii="Noto Sans" w:eastAsia="Times New Roman" w:hAnsi="Noto Sans" w:cs="Noto Sans"/>
          <w:sz w:val="24"/>
          <w:szCs w:val="20"/>
        </w:rPr>
        <w:t>City, State</w:t>
      </w:r>
    </w:p>
    <w:p w14:paraId="65D3BC59" w14:textId="77777777" w:rsidR="001663AC" w:rsidRPr="001663AC" w:rsidRDefault="001663AC" w:rsidP="001663AC">
      <w:pPr>
        <w:spacing w:after="0" w:line="240" w:lineRule="auto"/>
        <w:jc w:val="both"/>
        <w:rPr>
          <w:rFonts w:ascii="Noto Sans" w:eastAsia="Times New Roman" w:hAnsi="Noto Sans" w:cs="Noto Sans"/>
          <w:sz w:val="20"/>
          <w:szCs w:val="20"/>
        </w:rPr>
      </w:pPr>
      <w:r w:rsidRPr="001663AC">
        <w:rPr>
          <w:rFonts w:ascii="Noto Sans" w:eastAsia="Times New Roman" w:hAnsi="Noto Sans" w:cs="Noto Sans"/>
          <w:sz w:val="20"/>
          <w:szCs w:val="20"/>
          <w:u w:val="single"/>
        </w:rPr>
        <w:fldChar w:fldCharType="begin">
          <w:ffData>
            <w:name w:val="Text59"/>
            <w:enabled/>
            <w:calcOnExit w:val="0"/>
            <w:textInput/>
          </w:ffData>
        </w:fldChar>
      </w:r>
      <w:bookmarkStart w:id="43" w:name="Text59"/>
      <w:r w:rsidRPr="001663AC">
        <w:rPr>
          <w:rFonts w:ascii="Noto Sans" w:eastAsia="Times New Roman" w:hAnsi="Noto Sans" w:cs="Noto Sans"/>
          <w:sz w:val="20"/>
          <w:szCs w:val="20"/>
          <w:u w:val="single"/>
        </w:rPr>
        <w:instrText xml:space="preserve"> FORMTEXT </w:instrText>
      </w:r>
      <w:r w:rsidRPr="001663AC">
        <w:rPr>
          <w:rFonts w:ascii="Noto Sans" w:eastAsia="Times New Roman" w:hAnsi="Noto Sans" w:cs="Noto Sans"/>
          <w:sz w:val="20"/>
          <w:szCs w:val="20"/>
          <w:u w:val="single"/>
        </w:rPr>
      </w:r>
      <w:r w:rsidRPr="001663AC">
        <w:rPr>
          <w:rFonts w:ascii="Noto Sans" w:eastAsia="Times New Roman" w:hAnsi="Noto Sans" w:cs="Noto Sans"/>
          <w:sz w:val="20"/>
          <w:szCs w:val="20"/>
          <w:u w:val="single"/>
        </w:rPr>
        <w:fldChar w:fldCharType="separate"/>
      </w:r>
      <w:r w:rsidRPr="001663AC">
        <w:rPr>
          <w:rFonts w:ascii="Noto Sans" w:eastAsia="Times New Roman" w:hAnsi="Noto Sans" w:cs="Noto Sans"/>
          <w:noProof/>
          <w:sz w:val="20"/>
          <w:szCs w:val="20"/>
          <w:u w:val="single"/>
        </w:rPr>
        <w:t> </w:t>
      </w:r>
      <w:r w:rsidRPr="001663AC">
        <w:rPr>
          <w:rFonts w:ascii="Noto Sans" w:eastAsia="Times New Roman" w:hAnsi="Noto Sans" w:cs="Noto Sans"/>
          <w:noProof/>
          <w:sz w:val="20"/>
          <w:szCs w:val="20"/>
          <w:u w:val="single"/>
        </w:rPr>
        <w:t> </w:t>
      </w:r>
      <w:r w:rsidRPr="001663AC">
        <w:rPr>
          <w:rFonts w:ascii="Noto Sans" w:eastAsia="Times New Roman" w:hAnsi="Noto Sans" w:cs="Noto Sans"/>
          <w:noProof/>
          <w:sz w:val="20"/>
          <w:szCs w:val="20"/>
          <w:u w:val="single"/>
        </w:rPr>
        <w:t> </w:t>
      </w:r>
      <w:r w:rsidRPr="001663AC">
        <w:rPr>
          <w:rFonts w:ascii="Noto Sans" w:eastAsia="Times New Roman" w:hAnsi="Noto Sans" w:cs="Noto Sans"/>
          <w:noProof/>
          <w:sz w:val="20"/>
          <w:szCs w:val="20"/>
          <w:u w:val="single"/>
        </w:rPr>
        <w:t> </w:t>
      </w:r>
      <w:r w:rsidRPr="001663AC">
        <w:rPr>
          <w:rFonts w:ascii="Noto Sans" w:eastAsia="Times New Roman" w:hAnsi="Noto Sans" w:cs="Noto Sans"/>
          <w:noProof/>
          <w:sz w:val="20"/>
          <w:szCs w:val="20"/>
          <w:u w:val="single"/>
        </w:rPr>
        <w:t> </w:t>
      </w:r>
      <w:r w:rsidRPr="001663AC">
        <w:rPr>
          <w:rFonts w:ascii="Noto Sans" w:eastAsia="Times New Roman" w:hAnsi="Noto Sans" w:cs="Noto Sans"/>
          <w:sz w:val="20"/>
          <w:szCs w:val="20"/>
          <w:u w:val="single"/>
        </w:rPr>
        <w:fldChar w:fldCharType="end"/>
      </w:r>
      <w:bookmarkEnd w:id="43"/>
      <w:r w:rsidRPr="001663AC">
        <w:rPr>
          <w:rFonts w:ascii="Noto Sans" w:eastAsia="Times New Roman" w:hAnsi="Noto Sans" w:cs="Noto Sans"/>
          <w:sz w:val="20"/>
          <w:szCs w:val="20"/>
          <w:u w:val="single"/>
        </w:rPr>
        <w:fldChar w:fldCharType="begin">
          <w:ffData>
            <w:name w:val="Text60"/>
            <w:enabled/>
            <w:calcOnExit w:val="0"/>
            <w:textInput/>
          </w:ffData>
        </w:fldChar>
      </w:r>
      <w:bookmarkStart w:id="44" w:name="Text60"/>
      <w:r w:rsidRPr="001663AC">
        <w:rPr>
          <w:rFonts w:ascii="Noto Sans" w:eastAsia="Times New Roman" w:hAnsi="Noto Sans" w:cs="Noto Sans"/>
          <w:sz w:val="20"/>
          <w:szCs w:val="20"/>
          <w:u w:val="single"/>
        </w:rPr>
        <w:instrText xml:space="preserve"> FORMTEXT </w:instrText>
      </w:r>
      <w:r w:rsidRPr="001663AC">
        <w:rPr>
          <w:rFonts w:ascii="Noto Sans" w:eastAsia="Times New Roman" w:hAnsi="Noto Sans" w:cs="Noto Sans"/>
          <w:sz w:val="20"/>
          <w:szCs w:val="20"/>
          <w:u w:val="single"/>
        </w:rPr>
      </w:r>
      <w:r w:rsidRPr="001663AC">
        <w:rPr>
          <w:rFonts w:ascii="Noto Sans" w:eastAsia="Times New Roman" w:hAnsi="Noto Sans" w:cs="Noto Sans"/>
          <w:sz w:val="20"/>
          <w:szCs w:val="20"/>
          <w:u w:val="single"/>
        </w:rPr>
        <w:fldChar w:fldCharType="separate"/>
      </w:r>
      <w:r w:rsidRPr="001663AC">
        <w:rPr>
          <w:rFonts w:ascii="Noto Sans" w:eastAsia="Times New Roman" w:hAnsi="Noto Sans" w:cs="Noto Sans"/>
          <w:noProof/>
          <w:sz w:val="20"/>
          <w:szCs w:val="20"/>
          <w:u w:val="single"/>
        </w:rPr>
        <w:t> </w:t>
      </w:r>
      <w:r w:rsidRPr="001663AC">
        <w:rPr>
          <w:rFonts w:ascii="Noto Sans" w:eastAsia="Times New Roman" w:hAnsi="Noto Sans" w:cs="Noto Sans"/>
          <w:noProof/>
          <w:sz w:val="20"/>
          <w:szCs w:val="20"/>
          <w:u w:val="single"/>
        </w:rPr>
        <w:t> </w:t>
      </w:r>
      <w:r w:rsidRPr="001663AC">
        <w:rPr>
          <w:rFonts w:ascii="Noto Sans" w:eastAsia="Times New Roman" w:hAnsi="Noto Sans" w:cs="Noto Sans"/>
          <w:noProof/>
          <w:sz w:val="20"/>
          <w:szCs w:val="20"/>
          <w:u w:val="single"/>
        </w:rPr>
        <w:t> </w:t>
      </w:r>
      <w:r w:rsidRPr="001663AC">
        <w:rPr>
          <w:rFonts w:ascii="Noto Sans" w:eastAsia="Times New Roman" w:hAnsi="Noto Sans" w:cs="Noto Sans"/>
          <w:noProof/>
          <w:sz w:val="20"/>
          <w:szCs w:val="20"/>
          <w:u w:val="single"/>
        </w:rPr>
        <w:t> </w:t>
      </w:r>
      <w:r w:rsidRPr="001663AC">
        <w:rPr>
          <w:rFonts w:ascii="Noto Sans" w:eastAsia="Times New Roman" w:hAnsi="Noto Sans" w:cs="Noto Sans"/>
          <w:noProof/>
          <w:sz w:val="20"/>
          <w:szCs w:val="20"/>
          <w:u w:val="single"/>
        </w:rPr>
        <w:t> </w:t>
      </w:r>
      <w:r w:rsidRPr="001663AC">
        <w:rPr>
          <w:rFonts w:ascii="Noto Sans" w:eastAsia="Times New Roman" w:hAnsi="Noto Sans" w:cs="Noto Sans"/>
          <w:sz w:val="20"/>
          <w:szCs w:val="20"/>
          <w:u w:val="single"/>
        </w:rPr>
        <w:fldChar w:fldCharType="end"/>
      </w:r>
      <w:bookmarkEnd w:id="44"/>
      <w:r w:rsidRPr="001663AC">
        <w:rPr>
          <w:rFonts w:ascii="Noto Sans" w:eastAsia="Times New Roman" w:hAnsi="Noto Sans" w:cs="Noto Sans"/>
          <w:sz w:val="20"/>
          <w:szCs w:val="20"/>
          <w:u w:val="single"/>
        </w:rPr>
        <w:fldChar w:fldCharType="begin">
          <w:ffData>
            <w:name w:val="Text60"/>
            <w:enabled/>
            <w:calcOnExit w:val="0"/>
            <w:textInput/>
          </w:ffData>
        </w:fldChar>
      </w:r>
      <w:r w:rsidRPr="001663AC">
        <w:rPr>
          <w:rFonts w:ascii="Noto Sans" w:eastAsia="Times New Roman" w:hAnsi="Noto Sans" w:cs="Noto Sans"/>
          <w:sz w:val="20"/>
          <w:szCs w:val="20"/>
          <w:u w:val="single"/>
        </w:rPr>
        <w:instrText xml:space="preserve"> FORMTEXT </w:instrText>
      </w:r>
      <w:r w:rsidRPr="001663AC">
        <w:rPr>
          <w:rFonts w:ascii="Noto Sans" w:eastAsia="Times New Roman" w:hAnsi="Noto Sans" w:cs="Noto Sans"/>
          <w:sz w:val="20"/>
          <w:szCs w:val="20"/>
          <w:u w:val="single"/>
        </w:rPr>
      </w:r>
      <w:r w:rsidRPr="001663AC">
        <w:rPr>
          <w:rFonts w:ascii="Noto Sans" w:eastAsia="Times New Roman" w:hAnsi="Noto Sans" w:cs="Noto Sans"/>
          <w:sz w:val="20"/>
          <w:szCs w:val="20"/>
          <w:u w:val="single"/>
        </w:rPr>
        <w:fldChar w:fldCharType="separate"/>
      </w:r>
      <w:r w:rsidRPr="001663AC">
        <w:rPr>
          <w:rFonts w:ascii="Noto Sans" w:eastAsia="Times New Roman" w:hAnsi="Noto Sans" w:cs="Noto Sans"/>
          <w:noProof/>
          <w:sz w:val="20"/>
          <w:szCs w:val="20"/>
          <w:u w:val="single"/>
        </w:rPr>
        <w:t> </w:t>
      </w:r>
      <w:r w:rsidRPr="001663AC">
        <w:rPr>
          <w:rFonts w:ascii="Noto Sans" w:eastAsia="Times New Roman" w:hAnsi="Noto Sans" w:cs="Noto Sans"/>
          <w:noProof/>
          <w:sz w:val="20"/>
          <w:szCs w:val="20"/>
          <w:u w:val="single"/>
        </w:rPr>
        <w:t> </w:t>
      </w:r>
      <w:r w:rsidRPr="001663AC">
        <w:rPr>
          <w:rFonts w:ascii="Noto Sans" w:eastAsia="Times New Roman" w:hAnsi="Noto Sans" w:cs="Noto Sans"/>
          <w:noProof/>
          <w:sz w:val="20"/>
          <w:szCs w:val="20"/>
          <w:u w:val="single"/>
        </w:rPr>
        <w:t> </w:t>
      </w:r>
      <w:r w:rsidRPr="001663AC">
        <w:rPr>
          <w:rFonts w:ascii="Noto Sans" w:eastAsia="Times New Roman" w:hAnsi="Noto Sans" w:cs="Noto Sans"/>
          <w:noProof/>
          <w:sz w:val="20"/>
          <w:szCs w:val="20"/>
          <w:u w:val="single"/>
        </w:rPr>
        <w:t> </w:t>
      </w:r>
      <w:r w:rsidRPr="001663AC">
        <w:rPr>
          <w:rFonts w:ascii="Noto Sans" w:eastAsia="Times New Roman" w:hAnsi="Noto Sans" w:cs="Noto Sans"/>
          <w:noProof/>
          <w:sz w:val="20"/>
          <w:szCs w:val="20"/>
          <w:u w:val="single"/>
        </w:rPr>
        <w:t> </w:t>
      </w:r>
      <w:r w:rsidRPr="001663AC">
        <w:rPr>
          <w:rFonts w:ascii="Noto Sans" w:eastAsia="Times New Roman" w:hAnsi="Noto Sans" w:cs="Noto Sans"/>
          <w:sz w:val="20"/>
          <w:szCs w:val="20"/>
          <w:u w:val="single"/>
        </w:rPr>
        <w:fldChar w:fldCharType="end"/>
      </w:r>
      <w:r w:rsidRPr="001663AC">
        <w:rPr>
          <w:rFonts w:ascii="Noto Sans" w:eastAsia="Times New Roman" w:hAnsi="Noto Sans" w:cs="Noto Sans"/>
          <w:sz w:val="20"/>
          <w:szCs w:val="20"/>
        </w:rPr>
        <w:t xml:space="preserve"> </w:t>
      </w:r>
      <w:r w:rsidRPr="001663AC">
        <w:rPr>
          <w:rFonts w:ascii="Noto Sans" w:eastAsia="Times New Roman" w:hAnsi="Noto Sans" w:cs="Noto Sans"/>
          <w:sz w:val="20"/>
          <w:szCs w:val="20"/>
          <w:u w:val="single"/>
        </w:rPr>
        <w:fldChar w:fldCharType="begin">
          <w:ffData>
            <w:name w:val="Text81"/>
            <w:enabled/>
            <w:calcOnExit w:val="0"/>
            <w:textInput/>
          </w:ffData>
        </w:fldChar>
      </w:r>
      <w:bookmarkStart w:id="45" w:name="Text81"/>
      <w:r w:rsidRPr="001663AC">
        <w:rPr>
          <w:rFonts w:ascii="Noto Sans" w:eastAsia="Times New Roman" w:hAnsi="Noto Sans" w:cs="Noto Sans"/>
          <w:sz w:val="20"/>
          <w:szCs w:val="20"/>
          <w:u w:val="single"/>
        </w:rPr>
        <w:instrText xml:space="preserve"> FORMTEXT </w:instrText>
      </w:r>
      <w:r w:rsidRPr="001663AC">
        <w:rPr>
          <w:rFonts w:ascii="Noto Sans" w:eastAsia="Times New Roman" w:hAnsi="Noto Sans" w:cs="Noto Sans"/>
          <w:sz w:val="20"/>
          <w:szCs w:val="20"/>
          <w:u w:val="single"/>
        </w:rPr>
      </w:r>
      <w:r w:rsidRPr="001663AC">
        <w:rPr>
          <w:rFonts w:ascii="Noto Sans" w:eastAsia="Times New Roman" w:hAnsi="Noto Sans" w:cs="Noto Sans"/>
          <w:sz w:val="20"/>
          <w:szCs w:val="20"/>
          <w:u w:val="single"/>
        </w:rPr>
        <w:fldChar w:fldCharType="separate"/>
      </w:r>
      <w:r w:rsidRPr="001663AC">
        <w:rPr>
          <w:rFonts w:ascii="Noto Sans" w:eastAsia="Times New Roman" w:hAnsi="Noto Sans" w:cs="Noto Sans"/>
          <w:noProof/>
          <w:sz w:val="20"/>
          <w:szCs w:val="20"/>
          <w:u w:val="single"/>
        </w:rPr>
        <w:t> </w:t>
      </w:r>
      <w:r w:rsidRPr="001663AC">
        <w:rPr>
          <w:rFonts w:ascii="Noto Sans" w:eastAsia="Times New Roman" w:hAnsi="Noto Sans" w:cs="Noto Sans"/>
          <w:noProof/>
          <w:sz w:val="20"/>
          <w:szCs w:val="20"/>
          <w:u w:val="single"/>
        </w:rPr>
        <w:t> </w:t>
      </w:r>
      <w:r w:rsidRPr="001663AC">
        <w:rPr>
          <w:rFonts w:ascii="Noto Sans" w:eastAsia="Times New Roman" w:hAnsi="Noto Sans" w:cs="Noto Sans"/>
          <w:noProof/>
          <w:sz w:val="20"/>
          <w:szCs w:val="20"/>
          <w:u w:val="single"/>
        </w:rPr>
        <w:t> </w:t>
      </w:r>
      <w:r w:rsidRPr="001663AC">
        <w:rPr>
          <w:rFonts w:ascii="Noto Sans" w:eastAsia="Times New Roman" w:hAnsi="Noto Sans" w:cs="Noto Sans"/>
          <w:noProof/>
          <w:sz w:val="20"/>
          <w:szCs w:val="20"/>
          <w:u w:val="single"/>
        </w:rPr>
        <w:t> </w:t>
      </w:r>
      <w:r w:rsidRPr="001663AC">
        <w:rPr>
          <w:rFonts w:ascii="Noto Sans" w:eastAsia="Times New Roman" w:hAnsi="Noto Sans" w:cs="Noto Sans"/>
          <w:noProof/>
          <w:sz w:val="20"/>
          <w:szCs w:val="20"/>
          <w:u w:val="single"/>
        </w:rPr>
        <w:t> </w:t>
      </w:r>
      <w:r w:rsidRPr="001663AC">
        <w:rPr>
          <w:rFonts w:ascii="Noto Sans" w:eastAsia="Times New Roman" w:hAnsi="Noto Sans" w:cs="Noto Sans"/>
          <w:sz w:val="20"/>
          <w:szCs w:val="20"/>
          <w:u w:val="single"/>
        </w:rPr>
        <w:fldChar w:fldCharType="end"/>
      </w:r>
      <w:bookmarkEnd w:id="45"/>
      <w:r w:rsidRPr="001663AC">
        <w:rPr>
          <w:rFonts w:ascii="Noto Sans" w:eastAsia="Times New Roman" w:hAnsi="Noto Sans" w:cs="Noto Sans"/>
          <w:sz w:val="20"/>
          <w:szCs w:val="20"/>
        </w:rPr>
        <w:t xml:space="preserve">, </w:t>
      </w:r>
      <w:r w:rsidRPr="001663AC">
        <w:rPr>
          <w:rFonts w:ascii="Noto Sans" w:eastAsia="Times New Roman" w:hAnsi="Noto Sans" w:cs="Noto Sans"/>
          <w:sz w:val="24"/>
          <w:szCs w:val="20"/>
        </w:rPr>
        <w:t>20</w:t>
      </w:r>
      <w:r w:rsidRPr="001663AC">
        <w:rPr>
          <w:rFonts w:ascii="Noto Sans" w:eastAsia="Times New Roman" w:hAnsi="Noto Sans" w:cs="Noto Sans"/>
          <w:sz w:val="24"/>
          <w:szCs w:val="20"/>
          <w:u w:val="single"/>
        </w:rPr>
        <w:fldChar w:fldCharType="begin">
          <w:ffData>
            <w:name w:val="Text61"/>
            <w:enabled/>
            <w:calcOnExit w:val="0"/>
            <w:textInput/>
          </w:ffData>
        </w:fldChar>
      </w:r>
      <w:bookmarkStart w:id="46" w:name="Text61"/>
      <w:r w:rsidRPr="001663AC">
        <w:rPr>
          <w:rFonts w:ascii="Noto Sans" w:eastAsia="Times New Roman" w:hAnsi="Noto Sans" w:cs="Noto Sans"/>
          <w:sz w:val="24"/>
          <w:szCs w:val="20"/>
          <w:u w:val="single"/>
        </w:rPr>
        <w:instrText xml:space="preserve"> FORMTEXT </w:instrText>
      </w:r>
      <w:r w:rsidRPr="001663AC">
        <w:rPr>
          <w:rFonts w:ascii="Noto Sans" w:eastAsia="Times New Roman" w:hAnsi="Noto Sans" w:cs="Noto Sans"/>
          <w:sz w:val="24"/>
          <w:szCs w:val="20"/>
          <w:u w:val="single"/>
        </w:rPr>
      </w:r>
      <w:r w:rsidRPr="001663AC">
        <w:rPr>
          <w:rFonts w:ascii="Noto Sans" w:eastAsia="Times New Roman" w:hAnsi="Noto Sans" w:cs="Noto Sans"/>
          <w:sz w:val="24"/>
          <w:szCs w:val="20"/>
          <w:u w:val="single"/>
        </w:rPr>
        <w:fldChar w:fldCharType="separate"/>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noProof/>
          <w:sz w:val="24"/>
          <w:szCs w:val="20"/>
          <w:u w:val="single"/>
        </w:rPr>
        <w:t> </w:t>
      </w:r>
      <w:r w:rsidRPr="001663AC">
        <w:rPr>
          <w:rFonts w:ascii="Noto Sans" w:eastAsia="Times New Roman" w:hAnsi="Noto Sans" w:cs="Noto Sans"/>
          <w:sz w:val="24"/>
          <w:szCs w:val="20"/>
          <w:u w:val="single"/>
        </w:rPr>
        <w:fldChar w:fldCharType="end"/>
      </w:r>
      <w:bookmarkEnd w:id="46"/>
    </w:p>
    <w:p w14:paraId="06ED817F" w14:textId="77777777" w:rsidR="001663AC" w:rsidRPr="001663AC" w:rsidRDefault="001663AC" w:rsidP="001663AC">
      <w:pPr>
        <w:spacing w:after="240" w:line="240" w:lineRule="auto"/>
        <w:jc w:val="center"/>
        <w:rPr>
          <w:rFonts w:ascii="Noto Sans" w:eastAsia="Times New Roman" w:hAnsi="Noto Sans" w:cs="Noto Sans"/>
          <w:sz w:val="24"/>
          <w:szCs w:val="20"/>
          <w:u w:val="single"/>
        </w:rPr>
      </w:pPr>
    </w:p>
    <w:p w14:paraId="608D8C79" w14:textId="77777777" w:rsidR="001663AC" w:rsidRPr="001663AC" w:rsidRDefault="001663AC" w:rsidP="001663AC">
      <w:pPr>
        <w:spacing w:after="0" w:line="240" w:lineRule="auto"/>
        <w:rPr>
          <w:rFonts w:ascii="Times New Roman" w:eastAsia="Times New Roman" w:hAnsi="Times New Roman" w:cs="Times New Roman"/>
          <w:sz w:val="20"/>
          <w:szCs w:val="20"/>
        </w:rPr>
      </w:pPr>
    </w:p>
    <w:p w14:paraId="6B73BAD9" w14:textId="4984AD4B" w:rsidR="001663AC" w:rsidRDefault="001663AC">
      <w:r>
        <w:br w:type="page"/>
      </w:r>
    </w:p>
    <w:p w14:paraId="43DAA7CA" w14:textId="24225614" w:rsidR="001663AC" w:rsidRPr="00B012C3" w:rsidRDefault="001663AC" w:rsidP="001663AC">
      <w:pPr>
        <w:pStyle w:val="BodyTextContinuedBold"/>
        <w:widowControl/>
        <w:tabs>
          <w:tab w:val="left" w:pos="2160"/>
        </w:tabs>
        <w:ind w:left="2160" w:hanging="2160"/>
        <w:jc w:val="center"/>
        <w:rPr>
          <w:rFonts w:ascii="Noto Sans" w:hAnsi="Noto Sans" w:cs="Noto Sans"/>
          <w:sz w:val="28"/>
          <w:szCs w:val="28"/>
        </w:rPr>
      </w:pPr>
      <w:r w:rsidRPr="00B012C3">
        <w:rPr>
          <w:rFonts w:ascii="Noto Sans" w:hAnsi="Noto Sans" w:cs="Noto Sans"/>
          <w:sz w:val="28"/>
          <w:szCs w:val="28"/>
        </w:rPr>
        <w:lastRenderedPageBreak/>
        <w:t>ATTACHMENTS II</w:t>
      </w:r>
    </w:p>
    <w:p w14:paraId="3663BE3D" w14:textId="4C017531" w:rsidR="001663AC" w:rsidRPr="00B012C3" w:rsidRDefault="001663AC" w:rsidP="001663AC">
      <w:pPr>
        <w:pStyle w:val="BodyTextContinuedBold"/>
        <w:widowControl/>
        <w:tabs>
          <w:tab w:val="left" w:pos="2160"/>
        </w:tabs>
        <w:ind w:left="2160" w:hanging="2160"/>
        <w:jc w:val="center"/>
        <w:rPr>
          <w:rFonts w:ascii="Noto Sans" w:hAnsi="Noto Sans" w:cs="Noto Sans"/>
          <w:sz w:val="28"/>
          <w:szCs w:val="28"/>
        </w:rPr>
      </w:pPr>
      <w:r w:rsidRPr="00B012C3">
        <w:rPr>
          <w:rFonts w:ascii="Noto Sans" w:hAnsi="Noto Sans" w:cs="Noto Sans"/>
          <w:sz w:val="28"/>
          <w:szCs w:val="28"/>
        </w:rPr>
        <w:t>Double click on the icon below to open Attachments II.</w:t>
      </w:r>
    </w:p>
    <w:p w14:paraId="2B85EA13" w14:textId="77777777" w:rsidR="001663AC" w:rsidRPr="00B012C3" w:rsidRDefault="001663AC" w:rsidP="001663AC">
      <w:pPr>
        <w:pStyle w:val="BodyTextContinuedBold"/>
        <w:widowControl/>
        <w:tabs>
          <w:tab w:val="left" w:pos="2160"/>
        </w:tabs>
        <w:ind w:left="2160" w:hanging="2160"/>
        <w:jc w:val="center"/>
        <w:rPr>
          <w:rFonts w:ascii="Noto Sans" w:hAnsi="Noto Sans" w:cs="Noto Sans"/>
          <w:sz w:val="28"/>
          <w:szCs w:val="28"/>
        </w:rPr>
      </w:pPr>
      <w:r w:rsidRPr="00B012C3">
        <w:rPr>
          <w:rFonts w:ascii="Noto Sans" w:hAnsi="Noto Sans" w:cs="Noto Sans"/>
          <w:sz w:val="28"/>
          <w:szCs w:val="28"/>
        </w:rPr>
        <w:t>Complete all yellow-shaded areas.</w:t>
      </w:r>
    </w:p>
    <w:p w14:paraId="4B71B26B" w14:textId="77777777" w:rsidR="001663AC" w:rsidRPr="00B012C3" w:rsidRDefault="001663AC" w:rsidP="001663AC">
      <w:pPr>
        <w:pStyle w:val="BodyTextContinuedBold"/>
        <w:widowControl/>
        <w:tabs>
          <w:tab w:val="left" w:pos="2160"/>
        </w:tabs>
        <w:ind w:left="2160" w:hanging="2160"/>
        <w:jc w:val="center"/>
        <w:rPr>
          <w:rFonts w:ascii="Noto Sans" w:hAnsi="Noto Sans" w:cs="Noto Sans"/>
        </w:rPr>
      </w:pPr>
    </w:p>
    <w:p w14:paraId="63D692B4" w14:textId="4131EBA9" w:rsidR="001663AC" w:rsidRPr="00B012C3" w:rsidRDefault="00005053" w:rsidP="001663AC">
      <w:pPr>
        <w:pStyle w:val="BodyTextContinuedBold"/>
        <w:widowControl/>
        <w:tabs>
          <w:tab w:val="left" w:pos="2160"/>
        </w:tabs>
        <w:ind w:left="2160" w:hanging="2160"/>
        <w:jc w:val="center"/>
        <w:rPr>
          <w:rFonts w:ascii="Noto Sans" w:hAnsi="Noto Sans" w:cs="Noto Sans"/>
        </w:rPr>
      </w:pPr>
      <w:hyperlink r:id="rId5" w:history="1">
        <w:r w:rsidR="001663AC" w:rsidRPr="00005053">
          <w:rPr>
            <w:rStyle w:val="Hyperlink"/>
            <w:rFonts w:ascii="Noto Sans" w:hAnsi="Noto Sans" w:cs="Noto Sans"/>
          </w:rPr>
          <w:t>Worksheet in 2023 carryover.xlsx</w:t>
        </w:r>
      </w:hyperlink>
    </w:p>
    <w:p w14:paraId="39C6E972" w14:textId="77777777" w:rsidR="001663AC" w:rsidRPr="00B012C3" w:rsidRDefault="001663AC" w:rsidP="001663AC">
      <w:pPr>
        <w:pStyle w:val="BodyTextContinuedBold"/>
        <w:widowControl/>
        <w:tabs>
          <w:tab w:val="left" w:pos="2160"/>
        </w:tabs>
        <w:ind w:left="2160" w:hanging="2160"/>
        <w:jc w:val="center"/>
        <w:rPr>
          <w:rFonts w:ascii="Noto Sans" w:hAnsi="Noto Sans" w:cs="Noto Sans"/>
        </w:rPr>
      </w:pPr>
    </w:p>
    <w:p w14:paraId="1EF67D07" w14:textId="77777777" w:rsidR="001663AC" w:rsidRPr="00B012C3" w:rsidRDefault="001663AC" w:rsidP="001663AC">
      <w:pPr>
        <w:pStyle w:val="BodyTextContinuedBold"/>
        <w:widowControl/>
        <w:tabs>
          <w:tab w:val="left" w:pos="2160"/>
        </w:tabs>
        <w:ind w:left="2160" w:hanging="2160"/>
        <w:jc w:val="center"/>
        <w:rPr>
          <w:rFonts w:ascii="Noto Sans" w:hAnsi="Noto Sans" w:cs="Noto Sans"/>
        </w:rPr>
      </w:pPr>
    </w:p>
    <w:p w14:paraId="71273B60" w14:textId="77777777" w:rsidR="001663AC" w:rsidRPr="00B012C3" w:rsidRDefault="001663AC" w:rsidP="001663AC">
      <w:pPr>
        <w:pStyle w:val="BodyTextContinuedBold"/>
        <w:widowControl/>
        <w:tabs>
          <w:tab w:val="left" w:pos="2160"/>
        </w:tabs>
        <w:ind w:left="2160" w:hanging="2160"/>
        <w:jc w:val="center"/>
        <w:rPr>
          <w:rFonts w:ascii="Noto Sans" w:hAnsi="Noto Sans" w:cs="Noto Sans"/>
        </w:rPr>
      </w:pPr>
    </w:p>
    <w:p w14:paraId="01F8E0F4" w14:textId="77777777" w:rsidR="00183C4C" w:rsidRDefault="00183C4C"/>
    <w:sectPr w:rsidR="00183C4C" w:rsidSect="00507544">
      <w:headerReference w:type="even" r:id="rId6"/>
      <w:headerReference w:type="default" r:id="rId7"/>
      <w:footerReference w:type="default" r:id="rId8"/>
      <w:headerReference w:type="first" r:id="rId9"/>
      <w:endnotePr>
        <w:numFmt w:val="decimal"/>
      </w:endnotePr>
      <w:pgSz w:w="12240" w:h="15840" w:code="1"/>
      <w:pgMar w:top="1008" w:right="1440" w:bottom="1008"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B7BD" w14:textId="77777777" w:rsidR="003E5227" w:rsidRPr="0001407F" w:rsidRDefault="00005053" w:rsidP="0001407F">
    <w:pPr>
      <w:widowControl w:val="0"/>
      <w:tabs>
        <w:tab w:val="right" w:pos="9360"/>
      </w:tabs>
      <w:overflowPunct w:val="0"/>
      <w:autoSpaceDE w:val="0"/>
      <w:autoSpaceDN w:val="0"/>
      <w:adjustRightInd w:val="0"/>
      <w:spacing w:before="124"/>
      <w:textAlignment w:val="baseline"/>
      <w:rPr>
        <w:rStyle w:val="PageNumber"/>
        <w:rFonts w:ascii="Noto Sans" w:eastAsia="Noto Sans" w:hAnsi="Noto Sans" w:cs="Noto Sans"/>
        <w:color w:val="4A5054"/>
        <w:spacing w:val="14"/>
        <w:sz w:val="16"/>
        <w:szCs w:val="16"/>
      </w:rPr>
    </w:pPr>
    <w:r w:rsidRPr="0016218C">
      <w:rPr>
        <w:rFonts w:ascii="Noto Sans" w:eastAsia="Noto Sans" w:hAnsi="Noto Sans" w:cs="Noto Sans"/>
        <w:color w:val="4A5054"/>
        <w:spacing w:val="14"/>
        <w:sz w:val="16"/>
        <w:szCs w:val="16"/>
      </w:rPr>
      <w:t xml:space="preserve">NIFA </w:t>
    </w:r>
    <w:r w:rsidRPr="0016218C">
      <w:rPr>
        <w:rFonts w:ascii="Noto Sans" w:eastAsia="Noto Sans" w:hAnsi="Noto Sans" w:cs="Noto Sans"/>
        <w:b/>
        <w:bCs/>
        <w:color w:val="4A5054"/>
        <w:spacing w:val="14"/>
        <w:sz w:val="16"/>
        <w:szCs w:val="16"/>
      </w:rPr>
      <w:t xml:space="preserve">| LIHTC </w:t>
    </w:r>
    <w:r>
      <w:rPr>
        <w:rFonts w:ascii="Noto Sans" w:eastAsia="Noto Sans" w:hAnsi="Noto Sans" w:cs="Noto Sans"/>
        <w:b/>
        <w:bCs/>
        <w:color w:val="4A5054"/>
        <w:spacing w:val="14"/>
        <w:sz w:val="16"/>
        <w:szCs w:val="16"/>
      </w:rPr>
      <w:t>Allocation</w:t>
    </w:r>
    <w:r w:rsidRPr="0016218C">
      <w:rPr>
        <w:rFonts w:ascii="Noto Sans" w:eastAsia="Noto Sans" w:hAnsi="Noto Sans" w:cs="Noto Sans"/>
        <w:color w:val="4A5054"/>
        <w:spacing w:val="14"/>
        <w:sz w:val="16"/>
        <w:szCs w:val="16"/>
      </w:rPr>
      <w:tab/>
    </w:r>
    <w:r w:rsidRPr="0016218C">
      <w:rPr>
        <w:rFonts w:ascii="Noto Sans" w:eastAsia="Noto Sans" w:hAnsi="Noto Sans" w:cs="Noto Sans"/>
        <w:color w:val="4A5054"/>
        <w:spacing w:val="14"/>
        <w:sz w:val="16"/>
        <w:szCs w:val="16"/>
      </w:rPr>
      <w:t xml:space="preserve">                                                                     Updated 12/21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1DD1" w14:textId="77777777" w:rsidR="00D6647E" w:rsidRDefault="00005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3383" w14:textId="77777777" w:rsidR="00D6647E" w:rsidRDefault="00005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AC65" w14:textId="77777777" w:rsidR="00D6647E" w:rsidRDefault="00005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D4E3D"/>
    <w:multiLevelType w:val="hybridMultilevel"/>
    <w:tmpl w:val="1C54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24732"/>
    <w:multiLevelType w:val="singleLevel"/>
    <w:tmpl w:val="0F30E534"/>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8lkqlQgbArWLD/HtYhg/GqlI/MUMBCLuvKYEeq4ndwLAx6pGB3Q+A8I10PJXiSe8q+pmgGeYlU+WWRpFA0SV8w==" w:salt="J/MZ0tKmnbeGwElz6UqCiw=="/>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3AC"/>
    <w:rsid w:val="00005053"/>
    <w:rsid w:val="000200FF"/>
    <w:rsid w:val="000210F4"/>
    <w:rsid w:val="000731E5"/>
    <w:rsid w:val="00081788"/>
    <w:rsid w:val="000B0ADD"/>
    <w:rsid w:val="000B527F"/>
    <w:rsid w:val="000F3B13"/>
    <w:rsid w:val="00102346"/>
    <w:rsid w:val="001663AC"/>
    <w:rsid w:val="001777B9"/>
    <w:rsid w:val="00183C4C"/>
    <w:rsid w:val="001908DE"/>
    <w:rsid w:val="002000FD"/>
    <w:rsid w:val="002129ED"/>
    <w:rsid w:val="00233AAB"/>
    <w:rsid w:val="00240A1F"/>
    <w:rsid w:val="002615D4"/>
    <w:rsid w:val="00265C7D"/>
    <w:rsid w:val="00271158"/>
    <w:rsid w:val="00273670"/>
    <w:rsid w:val="00276AB1"/>
    <w:rsid w:val="00284325"/>
    <w:rsid w:val="002B0C48"/>
    <w:rsid w:val="002B5B57"/>
    <w:rsid w:val="002D615E"/>
    <w:rsid w:val="002F08BF"/>
    <w:rsid w:val="00306B76"/>
    <w:rsid w:val="003141F5"/>
    <w:rsid w:val="00333F8E"/>
    <w:rsid w:val="003357B4"/>
    <w:rsid w:val="0033583E"/>
    <w:rsid w:val="0038231C"/>
    <w:rsid w:val="003A338C"/>
    <w:rsid w:val="003B04F1"/>
    <w:rsid w:val="00417536"/>
    <w:rsid w:val="00443330"/>
    <w:rsid w:val="004433F0"/>
    <w:rsid w:val="004718B0"/>
    <w:rsid w:val="00476D88"/>
    <w:rsid w:val="00480EE0"/>
    <w:rsid w:val="00483229"/>
    <w:rsid w:val="00503917"/>
    <w:rsid w:val="005338A2"/>
    <w:rsid w:val="005472BB"/>
    <w:rsid w:val="00547564"/>
    <w:rsid w:val="005A1735"/>
    <w:rsid w:val="005B6476"/>
    <w:rsid w:val="005F2F0C"/>
    <w:rsid w:val="0060228A"/>
    <w:rsid w:val="00650794"/>
    <w:rsid w:val="00654145"/>
    <w:rsid w:val="006C5AE4"/>
    <w:rsid w:val="006F1133"/>
    <w:rsid w:val="006F4279"/>
    <w:rsid w:val="007309A8"/>
    <w:rsid w:val="00732EDA"/>
    <w:rsid w:val="0077496E"/>
    <w:rsid w:val="007D4EA1"/>
    <w:rsid w:val="007E2329"/>
    <w:rsid w:val="0085765A"/>
    <w:rsid w:val="0087199C"/>
    <w:rsid w:val="008838E9"/>
    <w:rsid w:val="00892A8C"/>
    <w:rsid w:val="008A57A8"/>
    <w:rsid w:val="008A5BDB"/>
    <w:rsid w:val="008B0EAF"/>
    <w:rsid w:val="008C1350"/>
    <w:rsid w:val="008E723E"/>
    <w:rsid w:val="008F765F"/>
    <w:rsid w:val="00936C49"/>
    <w:rsid w:val="009455D7"/>
    <w:rsid w:val="00947079"/>
    <w:rsid w:val="0096204A"/>
    <w:rsid w:val="00967CFE"/>
    <w:rsid w:val="0097417A"/>
    <w:rsid w:val="009745A8"/>
    <w:rsid w:val="0099062E"/>
    <w:rsid w:val="009B4193"/>
    <w:rsid w:val="009F7152"/>
    <w:rsid w:val="009F7F63"/>
    <w:rsid w:val="00A04C0F"/>
    <w:rsid w:val="00A259C5"/>
    <w:rsid w:val="00A46C5A"/>
    <w:rsid w:val="00A617FD"/>
    <w:rsid w:val="00A746A1"/>
    <w:rsid w:val="00AD17E0"/>
    <w:rsid w:val="00AD7234"/>
    <w:rsid w:val="00B07966"/>
    <w:rsid w:val="00B10AE2"/>
    <w:rsid w:val="00B1172A"/>
    <w:rsid w:val="00B6609C"/>
    <w:rsid w:val="00BA52C9"/>
    <w:rsid w:val="00BE6C7E"/>
    <w:rsid w:val="00C3386F"/>
    <w:rsid w:val="00C45038"/>
    <w:rsid w:val="00C451FA"/>
    <w:rsid w:val="00C60D4F"/>
    <w:rsid w:val="00C66BED"/>
    <w:rsid w:val="00C73045"/>
    <w:rsid w:val="00C8176D"/>
    <w:rsid w:val="00C978DF"/>
    <w:rsid w:val="00CA5D92"/>
    <w:rsid w:val="00CE062C"/>
    <w:rsid w:val="00CE5475"/>
    <w:rsid w:val="00CF0B32"/>
    <w:rsid w:val="00D01A8B"/>
    <w:rsid w:val="00D03BBD"/>
    <w:rsid w:val="00D166A7"/>
    <w:rsid w:val="00D309B1"/>
    <w:rsid w:val="00D37670"/>
    <w:rsid w:val="00D6586F"/>
    <w:rsid w:val="00D65F59"/>
    <w:rsid w:val="00D6799E"/>
    <w:rsid w:val="00D76B5B"/>
    <w:rsid w:val="00D87CCB"/>
    <w:rsid w:val="00D947C1"/>
    <w:rsid w:val="00DA02F4"/>
    <w:rsid w:val="00E62CFB"/>
    <w:rsid w:val="00E7687F"/>
    <w:rsid w:val="00E976DC"/>
    <w:rsid w:val="00EB3F08"/>
    <w:rsid w:val="00EC7C2A"/>
    <w:rsid w:val="00ED09CF"/>
    <w:rsid w:val="00ED7032"/>
    <w:rsid w:val="00EE77DC"/>
    <w:rsid w:val="00EE7F13"/>
    <w:rsid w:val="00EF439D"/>
    <w:rsid w:val="00F05592"/>
    <w:rsid w:val="00F226A7"/>
    <w:rsid w:val="00F72495"/>
    <w:rsid w:val="00F91E76"/>
    <w:rsid w:val="00F92048"/>
    <w:rsid w:val="00FA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2CF2"/>
  <w15:chartTrackingRefBased/>
  <w15:docId w15:val="{F6FFCB54-E4F2-47E9-88C0-C2619364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63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3AC"/>
  </w:style>
  <w:style w:type="character" w:styleId="PageNumber">
    <w:name w:val="page number"/>
    <w:rsid w:val="001663AC"/>
    <w:rPr>
      <w:sz w:val="24"/>
      <w:szCs w:val="24"/>
    </w:rPr>
  </w:style>
  <w:style w:type="paragraph" w:customStyle="1" w:styleId="BodyTextContinuedBold">
    <w:name w:val="Body Text Continued Bold"/>
    <w:basedOn w:val="Normal"/>
    <w:rsid w:val="001663AC"/>
    <w:pPr>
      <w:widowControl w:val="0"/>
      <w:spacing w:after="240" w:line="240" w:lineRule="auto"/>
      <w:jc w:val="both"/>
    </w:pPr>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005053"/>
    <w:rPr>
      <w:color w:val="0563C1" w:themeColor="hyperlink"/>
      <w:u w:val="single"/>
    </w:rPr>
  </w:style>
  <w:style w:type="character" w:styleId="UnresolvedMention">
    <w:name w:val="Unresolved Mention"/>
    <w:basedOn w:val="DefaultParagraphFont"/>
    <w:uiPriority w:val="99"/>
    <w:semiHidden/>
    <w:unhideWhenUsed/>
    <w:rsid w:val="00005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s://cms.proteus.co/_resources/dyn/files/76868629zfd938018/_fn/6.1%20-%20%202023%20Wksht%20Carryover%20and%2010%20Test%20v1.xls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40274D24A544AB21BA3DBC1EDF8AE" ma:contentTypeVersion="8" ma:contentTypeDescription="Create a new document." ma:contentTypeScope="" ma:versionID="d022567e11dfc73714398db5ffa69228">
  <xsd:schema xmlns:xsd="http://www.w3.org/2001/XMLSchema" xmlns:xs="http://www.w3.org/2001/XMLSchema" xmlns:p="http://schemas.microsoft.com/office/2006/metadata/properties" xmlns:ns2="0f7e2ef3-0658-4806-9e66-9aa20f051630" targetNamespace="http://schemas.microsoft.com/office/2006/metadata/properties" ma:root="true" ma:fieldsID="262bc779858d83c5b15ff189ebc0183f" ns2:_="">
    <xsd:import namespace="0f7e2ef3-0658-4806-9e66-9aa20f0516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e2ef3-0658-4806-9e66-9aa20f051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82199A-ECDD-4DEF-AAD2-DEA122C69B7E}"/>
</file>

<file path=customXml/itemProps2.xml><?xml version="1.0" encoding="utf-8"?>
<ds:datastoreItem xmlns:ds="http://schemas.openxmlformats.org/officeDocument/2006/customXml" ds:itemID="{376D2CBD-F9D2-4AD1-90EE-0B0E43BB4C86}"/>
</file>

<file path=customXml/itemProps3.xml><?xml version="1.0" encoding="utf-8"?>
<ds:datastoreItem xmlns:ds="http://schemas.openxmlformats.org/officeDocument/2006/customXml" ds:itemID="{A3097F40-93F2-4FBA-A8BD-8087B8D2A8DD}"/>
</file>

<file path=docProps/app.xml><?xml version="1.0" encoding="utf-8"?>
<Properties xmlns="http://schemas.openxmlformats.org/officeDocument/2006/extended-properties" xmlns:vt="http://schemas.openxmlformats.org/officeDocument/2006/docPropsVTypes">
  <Template>Normal</Template>
  <TotalTime>3</TotalTime>
  <Pages>4</Pages>
  <Words>931</Words>
  <Characters>6010</Characters>
  <Application>Microsoft Office Word</Application>
  <DocSecurity>8</DocSecurity>
  <Lines>500</Lines>
  <Paragraphs>433</Paragraphs>
  <ScaleCrop>false</ScaleCrop>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Otto</dc:creator>
  <cp:keywords/>
  <dc:description/>
  <cp:lastModifiedBy>Pamela Otto</cp:lastModifiedBy>
  <cp:revision>2</cp:revision>
  <dcterms:created xsi:type="dcterms:W3CDTF">2021-12-30T19:05:00Z</dcterms:created>
  <dcterms:modified xsi:type="dcterms:W3CDTF">2021-12-30T21:26:00Z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0x0101006B340274D24A544AB21BA3DBC1EDF8AE</vt:lpwstr>
  </property>
</Properties>
</file>